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8DCF" w14:textId="361651BF" w:rsidR="00972B0F" w:rsidRPr="00FC594A" w:rsidRDefault="006967AD" w:rsidP="00972B0F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On Site Campus Composting Overview</w:t>
      </w:r>
    </w:p>
    <w:p w14:paraId="02AE2264" w14:textId="77777777" w:rsidR="006967AD" w:rsidRDefault="006967AD" w:rsidP="006967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B0E51" w14:textId="5891085A" w:rsidR="000D1B21" w:rsidRPr="000D1B21" w:rsidRDefault="000D1B21" w:rsidP="006967AD">
      <w:pPr>
        <w:rPr>
          <w:rFonts w:ascii="Gilroy ExtraBold" w:hAnsi="Gilroy ExtraBold"/>
          <w:b/>
          <w:bCs/>
          <w:color w:val="4D9836"/>
        </w:rPr>
      </w:pPr>
      <w:r w:rsidRPr="000D1B21">
        <w:rPr>
          <w:rFonts w:ascii="Gilroy ExtraBold" w:hAnsi="Gilroy ExtraBold"/>
          <w:b/>
          <w:bCs/>
          <w:color w:val="4D9836"/>
        </w:rPr>
        <w:t>What is Compost?</w:t>
      </w:r>
    </w:p>
    <w:p w14:paraId="3004B7BE" w14:textId="257384FB" w:rsidR="000D1B21" w:rsidRDefault="006967AD" w:rsidP="000D1B21">
      <w:pPr>
        <w:pStyle w:val="ListParagraph"/>
        <w:numPr>
          <w:ilvl w:val="0"/>
          <w:numId w:val="12"/>
        </w:numPr>
        <w:rPr>
          <w:rFonts w:ascii="Gilroy Light" w:hAnsi="Gilroy Light"/>
        </w:rPr>
      </w:pPr>
      <w:r w:rsidRPr="000D1B21">
        <w:rPr>
          <w:rFonts w:ascii="Gilroy Light" w:hAnsi="Gilroy Light"/>
        </w:rPr>
        <w:t>Composting is nature’s way of recycling</w:t>
      </w:r>
      <w:r w:rsidR="00857FA4">
        <w:rPr>
          <w:rFonts w:ascii="Gilroy Light" w:hAnsi="Gilroy Light"/>
        </w:rPr>
        <w:t xml:space="preserve"> plant and food waste</w:t>
      </w:r>
    </w:p>
    <w:p w14:paraId="4F62B48A" w14:textId="785DF726" w:rsidR="000D1B21" w:rsidRDefault="006967AD" w:rsidP="000D1B21">
      <w:pPr>
        <w:pStyle w:val="ListParagraph"/>
        <w:numPr>
          <w:ilvl w:val="0"/>
          <w:numId w:val="12"/>
        </w:numPr>
        <w:rPr>
          <w:rFonts w:ascii="Gilroy Light" w:hAnsi="Gilroy Light"/>
        </w:rPr>
      </w:pPr>
      <w:r w:rsidRPr="000D1B21">
        <w:rPr>
          <w:rFonts w:ascii="Gilroy Light" w:hAnsi="Gilroy Light"/>
        </w:rPr>
        <w:t>Leftover food scraps, leaves, and yard trimmings can easily be broken down into humus through the composting process</w:t>
      </w:r>
      <w:r w:rsidR="00857FA4">
        <w:rPr>
          <w:rFonts w:ascii="Gilroy Light" w:hAnsi="Gilroy Light"/>
        </w:rPr>
        <w:t>, creating a mixture that is rich in plant nutrients and beneficial organisms</w:t>
      </w:r>
    </w:p>
    <w:p w14:paraId="1002217B" w14:textId="40D64C8F" w:rsidR="000D1B21" w:rsidRPr="000D1B21" w:rsidRDefault="000D1B21" w:rsidP="000D1B21">
      <w:pPr>
        <w:rPr>
          <w:rFonts w:ascii="Gilroy ExtraBold" w:hAnsi="Gilroy ExtraBold"/>
          <w:b/>
          <w:bCs/>
          <w:color w:val="4D9836"/>
        </w:rPr>
      </w:pPr>
      <w:r w:rsidRPr="000D1B21">
        <w:rPr>
          <w:rFonts w:ascii="Gilroy ExtraBold" w:hAnsi="Gilroy ExtraBold"/>
          <w:b/>
          <w:bCs/>
          <w:color w:val="4D9836"/>
        </w:rPr>
        <w:t>Why is Composting Important?</w:t>
      </w:r>
    </w:p>
    <w:p w14:paraId="27A379A5" w14:textId="77777777" w:rsidR="000D1B21" w:rsidRDefault="006967AD" w:rsidP="000D1B21">
      <w:pPr>
        <w:pStyle w:val="ListParagraph"/>
        <w:numPr>
          <w:ilvl w:val="0"/>
          <w:numId w:val="13"/>
        </w:numPr>
        <w:rPr>
          <w:rFonts w:ascii="Gilroy Light" w:hAnsi="Gilroy Light"/>
        </w:rPr>
      </w:pPr>
      <w:r w:rsidRPr="000D1B21">
        <w:rPr>
          <w:rFonts w:ascii="Gilroy Light" w:hAnsi="Gilroy Light"/>
        </w:rPr>
        <w:t>Composting helps to reduce the amount of waste that goes into our landfills and creates nutrient-rich humus that can be used in campus gardens and landscaping</w:t>
      </w:r>
    </w:p>
    <w:p w14:paraId="3E8FC4CB" w14:textId="4F0D2EF7" w:rsidR="006967AD" w:rsidRPr="000D1B21" w:rsidRDefault="006967AD" w:rsidP="000D1B21">
      <w:pPr>
        <w:pStyle w:val="ListParagraph"/>
        <w:numPr>
          <w:ilvl w:val="0"/>
          <w:numId w:val="13"/>
        </w:numPr>
        <w:rPr>
          <w:rFonts w:ascii="Gilroy Light" w:hAnsi="Gilroy Light"/>
        </w:rPr>
      </w:pPr>
      <w:r w:rsidRPr="000D1B21">
        <w:rPr>
          <w:rFonts w:ascii="Gilroy Light" w:hAnsi="Gilroy Light"/>
        </w:rPr>
        <w:t>This humus benefits garden soil by adding nutrients and retaining moisture, thereby reducing the need for fertilizers and water</w:t>
      </w:r>
    </w:p>
    <w:p w14:paraId="793A723B" w14:textId="77777777" w:rsidR="006967AD" w:rsidRDefault="006967AD" w:rsidP="006967AD">
      <w:pPr>
        <w:rPr>
          <w:rFonts w:ascii="Gilroy Light" w:hAnsi="Gilroy Light"/>
        </w:rPr>
      </w:pPr>
    </w:p>
    <w:p w14:paraId="2C7D7E4F" w14:textId="1E7C85D9" w:rsidR="006967AD" w:rsidRDefault="00785E06" w:rsidP="006967AD">
      <w:pPr>
        <w:rPr>
          <w:rFonts w:ascii="Gilroy Light" w:hAnsi="Gilroy Light"/>
        </w:rPr>
      </w:pPr>
      <w:r>
        <w:rPr>
          <w:rFonts w:ascii="Gilroy ExtraBold" w:hAnsi="Gilroy ExtraBold"/>
          <w:b/>
          <w:bCs/>
          <w:color w:val="4D9836"/>
        </w:rPr>
        <w:t xml:space="preserve">Composting </w:t>
      </w:r>
      <w:r w:rsidR="006967AD" w:rsidRPr="006967AD">
        <w:rPr>
          <w:rFonts w:ascii="Gilroy ExtraBold" w:hAnsi="Gilroy ExtraBold"/>
          <w:b/>
          <w:bCs/>
          <w:color w:val="4D9836"/>
        </w:rPr>
        <w:t>Requirements:</w:t>
      </w:r>
      <w:r w:rsidR="006967AD" w:rsidRPr="006967AD">
        <w:rPr>
          <w:rFonts w:ascii="Gilroy Light" w:hAnsi="Gilroy Light"/>
          <w:color w:val="4D9836"/>
        </w:rPr>
        <w:t xml:space="preserve"> </w:t>
      </w:r>
      <w:r w:rsidR="006967AD" w:rsidRPr="006967AD">
        <w:rPr>
          <w:rFonts w:ascii="Gilroy Light" w:hAnsi="Gilroy Light"/>
        </w:rPr>
        <w:t>The composting process requires a balance of “greens”, “browns”, moisture, air, heat</w:t>
      </w:r>
      <w:r w:rsidR="00AC1894">
        <w:rPr>
          <w:rFonts w:ascii="Gilroy Light" w:hAnsi="Gilroy Light"/>
        </w:rPr>
        <w:t xml:space="preserve"> and scavenger bugs</w:t>
      </w:r>
      <w:r w:rsidR="006967AD" w:rsidRPr="006967AD">
        <w:rPr>
          <w:rFonts w:ascii="Gilroy Light" w:hAnsi="Gilroy Light"/>
        </w:rPr>
        <w:t xml:space="preserve"> to work properly. </w:t>
      </w:r>
    </w:p>
    <w:p w14:paraId="57D4350F" w14:textId="77777777" w:rsidR="006967AD" w:rsidRDefault="006967AD" w:rsidP="006967AD">
      <w:pPr>
        <w:rPr>
          <w:rFonts w:ascii="Gilroy Light" w:hAnsi="Gilro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690"/>
        <w:gridCol w:w="4045"/>
      </w:tblGrid>
      <w:tr w:rsidR="006967AD" w14:paraId="51C71DED" w14:textId="77777777" w:rsidTr="00CF1239">
        <w:tc>
          <w:tcPr>
            <w:tcW w:w="3055" w:type="dxa"/>
            <w:shd w:val="clear" w:color="auto" w:fill="E7E6E6" w:themeFill="background2"/>
          </w:tcPr>
          <w:p w14:paraId="49711EF4" w14:textId="55D0E9DC" w:rsidR="006967AD" w:rsidRPr="000D1B21" w:rsidRDefault="006967AD" w:rsidP="006967A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0D1B21">
              <w:rPr>
                <w:rFonts w:ascii="Gilroy ExtraBold" w:hAnsi="Gilroy ExtraBold"/>
                <w:b/>
                <w:bCs/>
                <w:color w:val="4D9836"/>
              </w:rPr>
              <w:t>Compost Ingredient</w:t>
            </w:r>
          </w:p>
        </w:tc>
        <w:tc>
          <w:tcPr>
            <w:tcW w:w="3690" w:type="dxa"/>
            <w:shd w:val="clear" w:color="auto" w:fill="E7E6E6" w:themeFill="background2"/>
          </w:tcPr>
          <w:p w14:paraId="13BD489D" w14:textId="5A308E8F" w:rsidR="006967AD" w:rsidRPr="000D1B21" w:rsidRDefault="000D1B21" w:rsidP="006967A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0D1B21">
              <w:rPr>
                <w:rFonts w:ascii="Gilroy ExtraBold" w:hAnsi="Gilroy ExtraBold"/>
                <w:b/>
                <w:bCs/>
                <w:color w:val="4D9836"/>
              </w:rPr>
              <w:t>Sources</w:t>
            </w:r>
          </w:p>
        </w:tc>
        <w:tc>
          <w:tcPr>
            <w:tcW w:w="4045" w:type="dxa"/>
            <w:shd w:val="clear" w:color="auto" w:fill="E7E6E6" w:themeFill="background2"/>
          </w:tcPr>
          <w:p w14:paraId="5F977DEF" w14:textId="56EA8028" w:rsidR="006967AD" w:rsidRPr="000D1B21" w:rsidRDefault="006967AD" w:rsidP="006967A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0D1B21">
              <w:rPr>
                <w:rFonts w:ascii="Gilroy ExtraBold" w:hAnsi="Gilroy ExtraBold"/>
                <w:b/>
                <w:bCs/>
                <w:color w:val="4D9836"/>
              </w:rPr>
              <w:t>What it Does</w:t>
            </w:r>
          </w:p>
        </w:tc>
      </w:tr>
      <w:tr w:rsidR="006967AD" w14:paraId="4318040A" w14:textId="77777777" w:rsidTr="00CF1239">
        <w:trPr>
          <w:trHeight w:val="576"/>
        </w:trPr>
        <w:tc>
          <w:tcPr>
            <w:tcW w:w="3055" w:type="dxa"/>
          </w:tcPr>
          <w:p w14:paraId="5ED400B6" w14:textId="28FF57B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“Greens”</w:t>
            </w:r>
          </w:p>
        </w:tc>
        <w:tc>
          <w:tcPr>
            <w:tcW w:w="3690" w:type="dxa"/>
          </w:tcPr>
          <w:p w14:paraId="0BE73C84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Fruit and veggie scraps</w:t>
            </w:r>
          </w:p>
          <w:p w14:paraId="4DE7116D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Fresh plant and grass trimmings</w:t>
            </w:r>
          </w:p>
          <w:p w14:paraId="3737AF4E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Eggshells</w:t>
            </w:r>
          </w:p>
          <w:p w14:paraId="062C2A60" w14:textId="588CB5D4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Coffee grounds</w:t>
            </w:r>
          </w:p>
        </w:tc>
        <w:tc>
          <w:tcPr>
            <w:tcW w:w="4045" w:type="dxa"/>
          </w:tcPr>
          <w:p w14:paraId="0B69754E" w14:textId="53EA2807" w:rsidR="00DF7F07" w:rsidRPr="00271D59" w:rsidRDefault="00BD7589" w:rsidP="00DF7F07">
            <w:pPr>
              <w:rPr>
                <w:rFonts w:ascii="Gilroy Light" w:hAnsi="Gilroy Light"/>
                <w:color w:val="000000" w:themeColor="text1"/>
              </w:rPr>
            </w:pPr>
            <w:r w:rsidRPr="00271D59">
              <w:rPr>
                <w:rFonts w:ascii="Gilroy Light" w:hAnsi="Gilroy Light"/>
              </w:rPr>
              <w:t>Nitrogen source</w:t>
            </w:r>
            <w:r w:rsidR="006967AD" w:rsidRPr="00271D59">
              <w:rPr>
                <w:rFonts w:ascii="Gilroy Light" w:hAnsi="Gilroy Light"/>
              </w:rPr>
              <w:t xml:space="preserve"> for the composting process</w:t>
            </w:r>
            <w:r w:rsidR="00DF7F07" w:rsidRPr="00271D59">
              <w:rPr>
                <w:rFonts w:ascii="Gilroy Light" w:hAnsi="Gilroy Light"/>
              </w:rPr>
              <w:t xml:space="preserve"> and </w:t>
            </w:r>
            <w:r w:rsidR="00DF7F07" w:rsidRPr="00271D59">
              <w:rPr>
                <w:rFonts w:ascii="Gilroy Light" w:hAnsi="Gilroy Light"/>
                <w:color w:val="000000" w:themeColor="text1"/>
              </w:rPr>
              <w:t>provide</w:t>
            </w:r>
            <w:r w:rsidR="00271D59">
              <w:rPr>
                <w:rFonts w:ascii="Gilroy Light" w:hAnsi="Gilroy Light"/>
                <w:color w:val="000000" w:themeColor="text1"/>
              </w:rPr>
              <w:t>s</w:t>
            </w:r>
            <w:r w:rsidR="00DF7F07" w:rsidRPr="00271D59">
              <w:rPr>
                <w:rFonts w:ascii="Gilroy Light" w:hAnsi="Gilroy Light"/>
                <w:color w:val="000000" w:themeColor="text1"/>
              </w:rPr>
              <w:t xml:space="preserve"> the protein that microorganisms need to break down the carbon food </w:t>
            </w:r>
          </w:p>
          <w:p w14:paraId="676259B3" w14:textId="67C5F299" w:rsidR="006967AD" w:rsidRPr="00271D59" w:rsidRDefault="006967AD" w:rsidP="006967AD">
            <w:pPr>
              <w:rPr>
                <w:rFonts w:ascii="Gilroy Light" w:hAnsi="Gilroy Light"/>
              </w:rPr>
            </w:pPr>
          </w:p>
        </w:tc>
      </w:tr>
      <w:tr w:rsidR="006967AD" w14:paraId="4AA68CB7" w14:textId="77777777" w:rsidTr="00CF1239">
        <w:trPr>
          <w:trHeight w:val="576"/>
        </w:trPr>
        <w:tc>
          <w:tcPr>
            <w:tcW w:w="3055" w:type="dxa"/>
          </w:tcPr>
          <w:p w14:paraId="0B5FCF93" w14:textId="039658DB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“Browns”</w:t>
            </w:r>
          </w:p>
        </w:tc>
        <w:tc>
          <w:tcPr>
            <w:tcW w:w="3690" w:type="dxa"/>
          </w:tcPr>
          <w:p w14:paraId="639B1E03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Leaves</w:t>
            </w:r>
          </w:p>
          <w:p w14:paraId="5C516EA8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Landscape trimmings</w:t>
            </w:r>
          </w:p>
          <w:p w14:paraId="647FD68F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Sawdust</w:t>
            </w:r>
          </w:p>
          <w:p w14:paraId="5734C846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Woodchips</w:t>
            </w:r>
          </w:p>
          <w:p w14:paraId="6B319196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Shredded newspaper</w:t>
            </w:r>
          </w:p>
          <w:p w14:paraId="2DB30CA4" w14:textId="7777777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Cardboard</w:t>
            </w:r>
          </w:p>
          <w:p w14:paraId="75AAE901" w14:textId="2C3A2DD7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Unbleached paper towels</w:t>
            </w:r>
          </w:p>
        </w:tc>
        <w:tc>
          <w:tcPr>
            <w:tcW w:w="4045" w:type="dxa"/>
          </w:tcPr>
          <w:p w14:paraId="38B9CAD1" w14:textId="14E99D11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Carbon source for the composting process and should be added at a 2:1 ratio to greens</w:t>
            </w:r>
          </w:p>
        </w:tc>
      </w:tr>
      <w:tr w:rsidR="006967AD" w14:paraId="330F007F" w14:textId="77777777" w:rsidTr="00CF1239">
        <w:trPr>
          <w:trHeight w:val="576"/>
        </w:trPr>
        <w:tc>
          <w:tcPr>
            <w:tcW w:w="3055" w:type="dxa"/>
          </w:tcPr>
          <w:p w14:paraId="72712BAF" w14:textId="6F18389B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Moisture</w:t>
            </w:r>
          </w:p>
        </w:tc>
        <w:tc>
          <w:tcPr>
            <w:tcW w:w="3690" w:type="dxa"/>
          </w:tcPr>
          <w:p w14:paraId="7AA5C54B" w14:textId="47752D91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Water from a hose, bucket or watering can</w:t>
            </w:r>
          </w:p>
        </w:tc>
        <w:tc>
          <w:tcPr>
            <w:tcW w:w="4045" w:type="dxa"/>
          </w:tcPr>
          <w:p w14:paraId="4DFB1347" w14:textId="35524FD6" w:rsidR="00CF1239" w:rsidRPr="00271D59" w:rsidRDefault="00CF1239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Helps with decomposition and regulates the compost’s temperature</w:t>
            </w:r>
          </w:p>
          <w:p w14:paraId="2DFA3DF9" w14:textId="77777777" w:rsidR="00CF1239" w:rsidRPr="00271D59" w:rsidRDefault="00CF1239" w:rsidP="006967AD">
            <w:pPr>
              <w:rPr>
                <w:rFonts w:ascii="Gilroy Light" w:hAnsi="Gilroy Light"/>
              </w:rPr>
            </w:pPr>
          </w:p>
          <w:p w14:paraId="448EBDAA" w14:textId="76F4F224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To optimize the composting process, the compost mixture should be kept as moist as a wrung-out sponge</w:t>
            </w:r>
          </w:p>
        </w:tc>
      </w:tr>
      <w:tr w:rsidR="006967AD" w14:paraId="677DD5CB" w14:textId="77777777" w:rsidTr="00CF1239">
        <w:trPr>
          <w:trHeight w:val="576"/>
        </w:trPr>
        <w:tc>
          <w:tcPr>
            <w:tcW w:w="3055" w:type="dxa"/>
          </w:tcPr>
          <w:p w14:paraId="6192C487" w14:textId="01B15F56" w:rsidR="006967AD" w:rsidRPr="00271D59" w:rsidRDefault="00CF1239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Oxygen</w:t>
            </w:r>
          </w:p>
        </w:tc>
        <w:tc>
          <w:tcPr>
            <w:tcW w:w="3690" w:type="dxa"/>
          </w:tcPr>
          <w:p w14:paraId="568A5851" w14:textId="65D14C56" w:rsidR="006967AD" w:rsidRPr="00271D59" w:rsidRDefault="000D1B21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Mixing</w:t>
            </w:r>
            <w:r w:rsidR="006967AD" w:rsidRPr="00271D59">
              <w:rPr>
                <w:rFonts w:ascii="Gilroy Light" w:hAnsi="Gilroy Light"/>
              </w:rPr>
              <w:t xml:space="preserve"> or turning the compost pile with a shovel</w:t>
            </w:r>
          </w:p>
        </w:tc>
        <w:tc>
          <w:tcPr>
            <w:tcW w:w="4045" w:type="dxa"/>
          </w:tcPr>
          <w:p w14:paraId="1A2E880C" w14:textId="1147E872" w:rsidR="00CF1239" w:rsidRPr="00271D59" w:rsidRDefault="00DF7F07" w:rsidP="00CF1239">
            <w:pPr>
              <w:rPr>
                <w:rFonts w:ascii="Gilroy Light" w:hAnsi="Gilroy Light"/>
                <w:color w:val="000000" w:themeColor="text1"/>
                <w:lang w:val="en"/>
              </w:rPr>
            </w:pPr>
            <w:r w:rsidRPr="00271D59">
              <w:rPr>
                <w:rFonts w:ascii="Gilroy Light" w:hAnsi="Gilroy Light"/>
                <w:color w:val="000000" w:themeColor="text1"/>
                <w:lang w:val="en"/>
              </w:rPr>
              <w:t>Supports</w:t>
            </w:r>
            <w:r w:rsidR="00CF1239" w:rsidRPr="00271D59">
              <w:rPr>
                <w:rFonts w:ascii="Gilroy Light" w:hAnsi="Gilroy Light"/>
                <w:color w:val="000000" w:themeColor="text1"/>
                <w:lang w:val="en"/>
              </w:rPr>
              <w:t xml:space="preserve"> the populations of scavengers and decomposers </w:t>
            </w:r>
          </w:p>
          <w:p w14:paraId="146AFD23" w14:textId="0625E691" w:rsidR="006967AD" w:rsidRPr="00271D59" w:rsidRDefault="006967AD" w:rsidP="006967AD">
            <w:pPr>
              <w:rPr>
                <w:rFonts w:ascii="Gilroy Light" w:hAnsi="Gilroy Light"/>
              </w:rPr>
            </w:pPr>
          </w:p>
        </w:tc>
      </w:tr>
      <w:tr w:rsidR="006967AD" w14:paraId="7AA86621" w14:textId="77777777" w:rsidTr="00CF1239">
        <w:trPr>
          <w:trHeight w:val="576"/>
        </w:trPr>
        <w:tc>
          <w:tcPr>
            <w:tcW w:w="3055" w:type="dxa"/>
          </w:tcPr>
          <w:p w14:paraId="617FC1C8" w14:textId="44774E35" w:rsidR="006967AD" w:rsidRPr="00271D59" w:rsidRDefault="006967AD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Heat</w:t>
            </w:r>
          </w:p>
        </w:tc>
        <w:tc>
          <w:tcPr>
            <w:tcW w:w="3690" w:type="dxa"/>
          </w:tcPr>
          <w:p w14:paraId="1784A22A" w14:textId="1D877B2C" w:rsidR="00B07598" w:rsidRDefault="00B07598" w:rsidP="006967A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Sun</w:t>
            </w:r>
          </w:p>
          <w:p w14:paraId="7D3A0B37" w14:textId="31EC2B7C" w:rsidR="000D1B21" w:rsidRPr="00271D59" w:rsidRDefault="000D1B21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Increas</w:t>
            </w:r>
            <w:r w:rsidR="00CF1239" w:rsidRPr="00271D59">
              <w:rPr>
                <w:rFonts w:ascii="Gilroy Light" w:hAnsi="Gilroy Light"/>
              </w:rPr>
              <w:t>ing</w:t>
            </w:r>
            <w:r w:rsidRPr="00271D59">
              <w:rPr>
                <w:rFonts w:ascii="Gilroy Light" w:hAnsi="Gilroy Light"/>
              </w:rPr>
              <w:t xml:space="preserve"> nitrogen-rich ingredients, such as the “greens”</w:t>
            </w:r>
          </w:p>
        </w:tc>
        <w:tc>
          <w:tcPr>
            <w:tcW w:w="4045" w:type="dxa"/>
          </w:tcPr>
          <w:p w14:paraId="36CD3CF5" w14:textId="4E764A30" w:rsidR="006967AD" w:rsidRPr="00271D59" w:rsidRDefault="000B03AE" w:rsidP="006967A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  <w:color w:val="000000" w:themeColor="text1"/>
              </w:rPr>
              <w:t>A</w:t>
            </w:r>
            <w:r w:rsidR="00CF1239" w:rsidRPr="00271D59">
              <w:rPr>
                <w:rFonts w:ascii="Gilroy Light" w:hAnsi="Gilroy Light"/>
                <w:color w:val="000000" w:themeColor="text1"/>
              </w:rPr>
              <w:t>ctivates compost bacteria, destroys seeds and potential weeds, and accelerates the decomposition process</w:t>
            </w:r>
          </w:p>
        </w:tc>
      </w:tr>
      <w:tr w:rsidR="00C47406" w14:paraId="10D82AED" w14:textId="77777777" w:rsidTr="00CF1239">
        <w:trPr>
          <w:trHeight w:val="576"/>
        </w:trPr>
        <w:tc>
          <w:tcPr>
            <w:tcW w:w="3055" w:type="dxa"/>
          </w:tcPr>
          <w:p w14:paraId="159A637F" w14:textId="768E0CB6" w:rsidR="00C47406" w:rsidRPr="00271D59" w:rsidRDefault="00C47406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lastRenderedPageBreak/>
              <w:t>Scavenger Bugs</w:t>
            </w:r>
          </w:p>
        </w:tc>
        <w:tc>
          <w:tcPr>
            <w:tcW w:w="3690" w:type="dxa"/>
          </w:tcPr>
          <w:p w14:paraId="4811205F" w14:textId="77777777" w:rsidR="00C47406" w:rsidRPr="00271D59" w:rsidRDefault="00C47406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Worms</w:t>
            </w:r>
          </w:p>
          <w:p w14:paraId="2DAA9CB8" w14:textId="77777777" w:rsidR="00C47406" w:rsidRPr="00271D59" w:rsidRDefault="00C47406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Pill bugs</w:t>
            </w:r>
          </w:p>
          <w:p w14:paraId="5EE7CA10" w14:textId="625A6A96" w:rsidR="00C47406" w:rsidRPr="00271D59" w:rsidRDefault="00C47406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Millipedes</w:t>
            </w:r>
          </w:p>
        </w:tc>
        <w:tc>
          <w:tcPr>
            <w:tcW w:w="4045" w:type="dxa"/>
          </w:tcPr>
          <w:p w14:paraId="7D3FBA39" w14:textId="7CCA36C4" w:rsidR="00C47406" w:rsidRPr="00271D59" w:rsidRDefault="00C47406" w:rsidP="006967AD">
            <w:pPr>
              <w:rPr>
                <w:rFonts w:ascii="Gilroy Light" w:hAnsi="Gilroy Light"/>
              </w:rPr>
            </w:pPr>
            <w:r w:rsidRPr="00271D59">
              <w:rPr>
                <w:rFonts w:ascii="Gilroy Light" w:hAnsi="Gilroy Light"/>
              </w:rPr>
              <w:t>Act as decomposers by eating and breaking down the greens and browns into smaller pieces</w:t>
            </w:r>
          </w:p>
        </w:tc>
      </w:tr>
    </w:tbl>
    <w:p w14:paraId="4E2ACB7F" w14:textId="77777777" w:rsidR="00785E06" w:rsidRDefault="00785E06" w:rsidP="006967AD">
      <w:pPr>
        <w:rPr>
          <w:rFonts w:ascii="Gilroy ExtraBold" w:hAnsi="Gilroy ExtraBold"/>
          <w:b/>
          <w:bCs/>
          <w:color w:val="4D9836"/>
        </w:rPr>
      </w:pPr>
    </w:p>
    <w:p w14:paraId="1C5237C1" w14:textId="77777777" w:rsidR="00785E06" w:rsidRDefault="00785E06" w:rsidP="006967AD">
      <w:pPr>
        <w:rPr>
          <w:rFonts w:ascii="Gilroy ExtraBold" w:hAnsi="Gilroy ExtraBold"/>
          <w:b/>
          <w:bCs/>
          <w:color w:val="4D9836"/>
        </w:rPr>
      </w:pPr>
    </w:p>
    <w:p w14:paraId="32B45CB0" w14:textId="7E2E6FB6" w:rsidR="00B74DA2" w:rsidRPr="00B74DA2" w:rsidRDefault="00B74DA2" w:rsidP="006967AD">
      <w:pPr>
        <w:rPr>
          <w:rFonts w:ascii="Gilroy ExtraBold" w:hAnsi="Gilroy ExtraBold"/>
          <w:b/>
          <w:bCs/>
          <w:color w:val="4D9836"/>
        </w:rPr>
      </w:pPr>
      <w:r w:rsidRPr="00B74DA2">
        <w:rPr>
          <w:rFonts w:ascii="Gilroy ExtraBold" w:hAnsi="Gilroy ExtraBold"/>
          <w:b/>
          <w:bCs/>
          <w:color w:val="4D9836"/>
        </w:rPr>
        <w:t>The Science Behin</w:t>
      </w:r>
      <w:r>
        <w:rPr>
          <w:rFonts w:ascii="Gilroy ExtraBold" w:hAnsi="Gilroy ExtraBold"/>
          <w:b/>
          <w:bCs/>
          <w:color w:val="4D9836"/>
        </w:rPr>
        <w:t>d</w:t>
      </w:r>
      <w:r w:rsidRPr="00B74DA2">
        <w:rPr>
          <w:rFonts w:ascii="Gilroy ExtraBold" w:hAnsi="Gilroy ExtraBold"/>
          <w:b/>
          <w:bCs/>
          <w:color w:val="4D9836"/>
        </w:rPr>
        <w:t xml:space="preserve"> Composting</w:t>
      </w:r>
    </w:p>
    <w:p w14:paraId="73E7119F" w14:textId="7BCBA70E" w:rsidR="006967AD" w:rsidRDefault="00DA5089" w:rsidP="006967AD">
      <w:pPr>
        <w:rPr>
          <w:rFonts w:ascii="Gilroy Light" w:hAnsi="Gilroy Light"/>
        </w:rPr>
      </w:pPr>
      <w:r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C980A" wp14:editId="311AA913">
                <wp:simplePos x="0" y="0"/>
                <wp:positionH relativeFrom="column">
                  <wp:posOffset>4590312</wp:posOffset>
                </wp:positionH>
                <wp:positionV relativeFrom="paragraph">
                  <wp:posOffset>238095</wp:posOffset>
                </wp:positionV>
                <wp:extent cx="2307590" cy="776177"/>
                <wp:effectExtent l="1092200" t="0" r="16510" b="11430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776177"/>
                        </a:xfrm>
                        <a:prstGeom prst="borderCallout1">
                          <a:avLst>
                            <a:gd name="adj1" fmla="val 47144"/>
                            <a:gd name="adj2" fmla="val -2969"/>
                            <a:gd name="adj3" fmla="val 69802"/>
                            <a:gd name="adj4" fmla="val -47040"/>
                          </a:avLst>
                        </a:prstGeom>
                        <a:solidFill>
                          <a:srgbClr val="4D9836"/>
                        </a:solidFill>
                        <a:ln>
                          <a:solidFill>
                            <a:srgbClr val="4D983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716AE" w14:textId="5A1C3806" w:rsidR="00DA5089" w:rsidRPr="00CF2011" w:rsidRDefault="00DA5089" w:rsidP="00DA5089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21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Greens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(nitrogen-based) provide the protein that microorganisms need to break down the carbon food </w:t>
                            </w:r>
                          </w:p>
                          <w:p w14:paraId="105DEAFA" w14:textId="77777777" w:rsidR="00DA5089" w:rsidRPr="00CF2011" w:rsidRDefault="00DA5089" w:rsidP="00DA5089">
                            <w:pPr>
                              <w:jc w:val="center"/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212B04" w14:textId="7E0C4385" w:rsidR="00DA5089" w:rsidRPr="00CF2011" w:rsidRDefault="00DA5089" w:rsidP="00584B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011">
                              <w:rPr>
                                <w:color w:val="000000" w:themeColor="text1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980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5" o:spid="_x0000_s1026" type="#_x0000_t47" style="position:absolute;margin-left:361.45pt;margin-top:18.75pt;width:181.7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" adj="-10161,15077,-641,10183" fillcolor="#4d9836" strokecolor="#4d9836" strokeweight="1pt">
                <v:textbox>
                  <w:txbxContent>
                    <w:p w14:paraId="64E716AE" w14:textId="5A1C3806" w:rsidR="00DA5089" w:rsidRPr="00CF2011" w:rsidRDefault="00DA5089" w:rsidP="00DA5089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</w:pPr>
                      <w:r w:rsidRPr="00712021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Greens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  <w:t xml:space="preserve"> (nitrogen-based) provide the protein that microorganisms need to break down the carbon food </w:t>
                      </w:r>
                    </w:p>
                    <w:p w14:paraId="105DEAFA" w14:textId="77777777" w:rsidR="00DA5089" w:rsidRPr="00CF2011" w:rsidRDefault="00DA5089" w:rsidP="00DA5089">
                      <w:pPr>
                        <w:jc w:val="center"/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212B04" w14:textId="7E0C4385" w:rsidR="00DA5089" w:rsidRPr="00CF2011" w:rsidRDefault="00DA5089" w:rsidP="00584B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011">
                        <w:rPr>
                          <w:color w:val="000000" w:themeColor="text1"/>
                        </w:rPr>
                        <w:t>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967AD" w:rsidRPr="006967AD">
        <w:rPr>
          <w:rFonts w:ascii="Gilroy Light" w:hAnsi="Gilroy Light"/>
        </w:rPr>
        <w:t xml:space="preserve">Composting occurs as components work together to create an ideal environment for scavengers and bacteria to decompose materials. </w:t>
      </w:r>
    </w:p>
    <w:p w14:paraId="6014AE19" w14:textId="3F51A36C" w:rsidR="00785E06" w:rsidRDefault="00785E06" w:rsidP="006967AD">
      <w:pPr>
        <w:rPr>
          <w:rFonts w:ascii="Gilroy Light" w:hAnsi="Gilroy Light"/>
        </w:rPr>
      </w:pPr>
    </w:p>
    <w:p w14:paraId="702BE65E" w14:textId="2B2C0F8B" w:rsidR="00785E06" w:rsidRPr="006967AD" w:rsidRDefault="000B03AE" w:rsidP="006967AD">
      <w:pPr>
        <w:rPr>
          <w:rFonts w:ascii="Gilroy Light" w:hAnsi="Gilroy Light"/>
        </w:rPr>
      </w:pPr>
      <w:r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E0837" wp14:editId="5EF3E6A8">
                <wp:simplePos x="0" y="0"/>
                <wp:positionH relativeFrom="column">
                  <wp:posOffset>4955953</wp:posOffset>
                </wp:positionH>
                <wp:positionV relativeFrom="paragraph">
                  <wp:posOffset>1559043</wp:posOffset>
                </wp:positionV>
                <wp:extent cx="2165262" cy="616585"/>
                <wp:effectExtent l="203200" t="63500" r="6985" b="18415"/>
                <wp:wrapNone/>
                <wp:docPr id="18" name="Line Callout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62" cy="616585"/>
                        </a:xfrm>
                        <a:prstGeom prst="borderCallout1">
                          <a:avLst>
                            <a:gd name="adj1" fmla="val 47771"/>
                            <a:gd name="adj2" fmla="val -3638"/>
                            <a:gd name="adj3" fmla="val -8633"/>
                            <a:gd name="adj4" fmla="val -905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1368C" w14:textId="083BF1A9" w:rsidR="00DA5089" w:rsidRPr="00BC5E2B" w:rsidRDefault="00DA5089" w:rsidP="00DA5089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5E2B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Water</w:t>
                            </w:r>
                            <w:r w:rsidR="00BC5E2B" w:rsidRPr="00BC5E2B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helps with</w:t>
                            </w:r>
                            <w:r w:rsidRPr="00BC5E2B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BC5E2B" w:rsidRPr="00BC5E2B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decomposition and regulates the compost’s temperature</w:t>
                            </w:r>
                          </w:p>
                          <w:p w14:paraId="47F67B3D" w14:textId="15B48F6D" w:rsidR="00DA5089" w:rsidRPr="00BC5E2B" w:rsidRDefault="00DA5089" w:rsidP="00DA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083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8" o:spid="_x0000_s1027" type="#_x0000_t47" style="position:absolute;margin-left:390.25pt;margin-top:122.75pt;width:170.5pt;height:4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" adj="-1956,-1865,-786,10319" fillcolor="#2e74b5 [2408]" strokecolor="#4472c4 [3204]" strokeweight="1pt">
                <v:textbox>
                  <w:txbxContent>
                    <w:p w14:paraId="51E1368C" w14:textId="083BF1A9" w:rsidR="00DA5089" w:rsidRPr="00BC5E2B" w:rsidRDefault="00DA5089" w:rsidP="00DA5089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</w:pPr>
                      <w:r w:rsidRPr="00BC5E2B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Water</w:t>
                      </w:r>
                      <w:r w:rsidR="00BC5E2B" w:rsidRPr="00BC5E2B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helps with</w:t>
                      </w:r>
                      <w:r w:rsidRPr="00BC5E2B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BC5E2B" w:rsidRPr="00BC5E2B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>decomposition and regulates the compost’s temperature</w:t>
                      </w:r>
                    </w:p>
                    <w:p w14:paraId="47F67B3D" w14:textId="15B48F6D" w:rsidR="00DA5089" w:rsidRPr="00BC5E2B" w:rsidRDefault="00DA5089" w:rsidP="00DA50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C7"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D1D49" wp14:editId="400859E2">
                <wp:simplePos x="0" y="0"/>
                <wp:positionH relativeFrom="column">
                  <wp:posOffset>4770120</wp:posOffset>
                </wp:positionH>
                <wp:positionV relativeFrom="paragraph">
                  <wp:posOffset>2294255</wp:posOffset>
                </wp:positionV>
                <wp:extent cx="2420620" cy="744220"/>
                <wp:effectExtent l="419100" t="0" r="17780" b="17780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744220"/>
                        </a:xfrm>
                        <a:prstGeom prst="borderCallout1">
                          <a:avLst>
                            <a:gd name="adj1" fmla="val 37679"/>
                            <a:gd name="adj2" fmla="val -3118"/>
                            <a:gd name="adj3" fmla="val 9258"/>
                            <a:gd name="adj4" fmla="val -1722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047A6" w14:textId="36F5A94F" w:rsidR="00CF2011" w:rsidRPr="00CF2011" w:rsidRDefault="00CF2011" w:rsidP="00CF2011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5E2B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Heat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5E2B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activates compost bacteria, destroys seeds and potential weeds, and 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  <w:t>accelerates the decomposition process</w:t>
                            </w:r>
                          </w:p>
                          <w:p w14:paraId="18598F90" w14:textId="77777777" w:rsidR="00CF2011" w:rsidRPr="00DA5089" w:rsidRDefault="00CF2011" w:rsidP="00CF201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1D49" id="Line Callout 1 20" o:spid="_x0000_s1027" type="#_x0000_t47" style="position:absolute;margin-left:375.6pt;margin-top:180.65pt;width:190.6pt;height: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" adj="-3721,2000,-673,8139" fillcolor="yellow" strokecolor="yellow" strokeweight="1pt">
                <v:textbox>
                  <w:txbxContent>
                    <w:p w14:paraId="73D047A6" w14:textId="36F5A94F" w:rsidR="00CF2011" w:rsidRPr="00CF2011" w:rsidRDefault="00CF2011" w:rsidP="00CF2011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</w:pPr>
                      <w:r w:rsidRPr="00BC5E2B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Heat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C5E2B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  <w:t xml:space="preserve">activates compost bacteria, destroys seeds and potential weeds, and 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  <w:t>accelerates the decomposition process</w:t>
                      </w:r>
                    </w:p>
                    <w:p w14:paraId="18598F90" w14:textId="77777777" w:rsidR="00CF2011" w:rsidRPr="00DA5089" w:rsidRDefault="00CF2011" w:rsidP="00CF2011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559C7"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DDEF1" wp14:editId="3E4E727F">
                <wp:simplePos x="0" y="0"/>
                <wp:positionH relativeFrom="column">
                  <wp:posOffset>4954270</wp:posOffset>
                </wp:positionH>
                <wp:positionV relativeFrom="paragraph">
                  <wp:posOffset>643890</wp:posOffset>
                </wp:positionV>
                <wp:extent cx="2066925" cy="786765"/>
                <wp:effectExtent l="558800" t="50800" r="15875" b="13335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86765"/>
                        </a:xfrm>
                        <a:prstGeom prst="borderCallout1">
                          <a:avLst>
                            <a:gd name="adj1" fmla="val 37679"/>
                            <a:gd name="adj2" fmla="val -3118"/>
                            <a:gd name="adj3" fmla="val -6312"/>
                            <a:gd name="adj4" fmla="val -26779"/>
                          </a:avLst>
                        </a:prstGeom>
                        <a:solidFill>
                          <a:srgbClr val="AB7942"/>
                        </a:solidFill>
                        <a:ln>
                          <a:solidFill>
                            <a:srgbClr val="AB79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72344" w14:textId="22B70F19" w:rsidR="00DA5089" w:rsidRPr="00CF2011" w:rsidRDefault="00DA5089" w:rsidP="00DA5089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5E2B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Browns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(carbon-based) provide the energy food for microorganisms in the compost pile</w:t>
                            </w:r>
                          </w:p>
                          <w:p w14:paraId="7C30E1C2" w14:textId="77777777" w:rsidR="00DA5089" w:rsidRPr="00CF2011" w:rsidRDefault="00DA5089" w:rsidP="00DA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011">
                              <w:rPr>
                                <w:color w:val="000000" w:themeColor="text1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DEF1" id="Line Callout 1 17" o:spid="_x0000_s1028" type="#_x0000_t47" style="position:absolute;margin-left:390.1pt;margin-top:50.7pt;width:162.7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" adj="-5784,-1363,-673,8139" fillcolor="#ab7942" strokecolor="#ab7942" strokeweight="1pt">
                <v:textbox>
                  <w:txbxContent>
                    <w:p w14:paraId="77972344" w14:textId="22B70F19" w:rsidR="00DA5089" w:rsidRPr="00CF2011" w:rsidRDefault="00DA5089" w:rsidP="00DA5089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</w:rPr>
                      </w:pPr>
                      <w:r w:rsidRPr="00BC5E2B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Browns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(carbon-based) provide the energy food for microorganisms in the compost pile</w:t>
                      </w:r>
                    </w:p>
                    <w:p w14:paraId="7C30E1C2" w14:textId="77777777" w:rsidR="00DA5089" w:rsidRPr="00CF2011" w:rsidRDefault="00DA5089" w:rsidP="00DA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011">
                        <w:rPr>
                          <w:color w:val="000000" w:themeColor="text1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F7F07"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E8944F" wp14:editId="0A92C262">
                <wp:simplePos x="0" y="0"/>
                <wp:positionH relativeFrom="column">
                  <wp:posOffset>53163</wp:posOffset>
                </wp:positionH>
                <wp:positionV relativeFrom="paragraph">
                  <wp:posOffset>2779719</wp:posOffset>
                </wp:positionV>
                <wp:extent cx="2238375" cy="744013"/>
                <wp:effectExtent l="0" t="444500" r="9525" b="18415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44013"/>
                        </a:xfrm>
                        <a:prstGeom prst="borderCallout1">
                          <a:avLst>
                            <a:gd name="adj1" fmla="val -58479"/>
                            <a:gd name="adj2" fmla="val 73308"/>
                            <a:gd name="adj3" fmla="val -5381"/>
                            <a:gd name="adj4" fmla="val 51726"/>
                          </a:avLst>
                        </a:prstGeom>
                        <a:solidFill>
                          <a:srgbClr val="AB794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CEFEC" w14:textId="5F5F0209" w:rsidR="00CF2011" w:rsidRPr="00CF2011" w:rsidRDefault="00CF2011" w:rsidP="00CF2011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5E2B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Scavengers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such as worms, pill bugs, and millipedes </w:t>
                            </w:r>
                            <w: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eat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break down the greens and browns into smaller pieces</w:t>
                            </w:r>
                          </w:p>
                          <w:p w14:paraId="687A623F" w14:textId="77777777" w:rsidR="00CF2011" w:rsidRPr="00DA5089" w:rsidRDefault="00CF2011" w:rsidP="00CF201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944F" id="Line Callout 1 22" o:spid="_x0000_s1030" type="#_x0000_t47" style="position:absolute;margin-left:4.2pt;margin-top:218.9pt;width:176.25pt;height: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" adj="11173,-1162,15835,-12631" fillcolor="#ab7942" strokecolor="#cfcdcd [2894]" strokeweight="1pt">
                <v:textbox>
                  <w:txbxContent>
                    <w:p w14:paraId="13ECEFEC" w14:textId="5F5F0209" w:rsidR="00CF2011" w:rsidRPr="00CF2011" w:rsidRDefault="00CF2011" w:rsidP="00CF2011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BC5E2B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Scavengers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such as worms, pill bugs, and millipedes </w:t>
                      </w:r>
                      <w: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>eat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break down the greens and browns into smaller pieces</w:t>
                      </w:r>
                    </w:p>
                    <w:p w14:paraId="687A623F" w14:textId="77777777" w:rsidR="00CF2011" w:rsidRPr="00DA5089" w:rsidRDefault="00CF2011" w:rsidP="00CF2011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F7F07">
        <w:rPr>
          <w:rFonts w:ascii="Gilroy Light" w:hAnsi="Gilroy Light"/>
          <w:noProof/>
        </w:rPr>
        <w:drawing>
          <wp:anchor distT="0" distB="0" distL="114300" distR="114300" simplePos="0" relativeHeight="251658240" behindDoc="0" locked="0" layoutInCell="1" allowOverlap="1" wp14:anchorId="0634A323" wp14:editId="202ACDC7">
            <wp:simplePos x="0" y="0"/>
            <wp:positionH relativeFrom="column">
              <wp:posOffset>2838450</wp:posOffset>
            </wp:positionH>
            <wp:positionV relativeFrom="paragraph">
              <wp:posOffset>18888</wp:posOffset>
            </wp:positionV>
            <wp:extent cx="361507" cy="361507"/>
            <wp:effectExtent l="0" t="0" r="0" b="0"/>
            <wp:wrapNone/>
            <wp:docPr id="6" name="Graphic 6" descr="Banana Pee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nana Peel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7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89"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54014" wp14:editId="6A99A520">
                <wp:simplePos x="0" y="0"/>
                <wp:positionH relativeFrom="column">
                  <wp:posOffset>-372745</wp:posOffset>
                </wp:positionH>
                <wp:positionV relativeFrom="paragraph">
                  <wp:posOffset>177165</wp:posOffset>
                </wp:positionV>
                <wp:extent cx="1809115" cy="912495"/>
                <wp:effectExtent l="0" t="0" r="299085" b="14605"/>
                <wp:wrapNone/>
                <wp:docPr id="24" name="Line Callout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912495"/>
                        </a:xfrm>
                        <a:prstGeom prst="borderCallout1">
                          <a:avLst>
                            <a:gd name="adj1" fmla="val 42201"/>
                            <a:gd name="adj2" fmla="val 115807"/>
                            <a:gd name="adj3" fmla="val 29843"/>
                            <a:gd name="adj4" fmla="val 102511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A260B" w14:textId="6CE9D945" w:rsidR="00712021" w:rsidRPr="00CF2011" w:rsidRDefault="00712021" w:rsidP="00712021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Nutrient-rich </w:t>
                            </w:r>
                            <w:r w:rsidRPr="00712021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compost</w:t>
                            </w:r>
                            <w: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is created and can be used</w:t>
                            </w:r>
                            <w:r w:rsidR="00267213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in gardens</w:t>
                            </w:r>
                            <w: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as fertilizer</w:t>
                            </w:r>
                            <w:r w:rsidR="00267213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for</w:t>
                            </w:r>
                            <w: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soil enrichment</w:t>
                            </w:r>
                          </w:p>
                          <w:p w14:paraId="3BF23004" w14:textId="77777777" w:rsidR="00712021" w:rsidRPr="00DA5089" w:rsidRDefault="00712021" w:rsidP="0071202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4014" id="Line Callout 1 24" o:spid="_x0000_s1031" type="#_x0000_t47" style="position:absolute;margin-left:-29.35pt;margin-top:13.95pt;width:142.45pt;height:7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" adj="22142,6446,25014,9115" fillcolor="#ffc000 [3207]" strokecolor="#ff7e79" strokeweight="1pt">
                <v:textbox>
                  <w:txbxContent>
                    <w:p w14:paraId="30DA260B" w14:textId="6CE9D945" w:rsidR="00712021" w:rsidRPr="00CF2011" w:rsidRDefault="00712021" w:rsidP="00712021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Nutrient-rich </w:t>
                      </w:r>
                      <w:r w:rsidRPr="00712021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compost</w:t>
                      </w:r>
                      <w: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is created and can be used</w:t>
                      </w:r>
                      <w:r w:rsidR="00267213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in gardens</w:t>
                      </w:r>
                      <w: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as fertilizer</w:t>
                      </w:r>
                      <w:r w:rsidR="00267213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for</w:t>
                      </w:r>
                      <w: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soil enrichment</w:t>
                      </w:r>
                    </w:p>
                    <w:p w14:paraId="3BF23004" w14:textId="77777777" w:rsidR="00712021" w:rsidRPr="00DA5089" w:rsidRDefault="00712021" w:rsidP="00712021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D7589" w:rsidRPr="00CF2011">
        <w:rPr>
          <w:rFonts w:ascii="Gilroy Light" w:hAnsi="Gilroy Light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B5D59E2" wp14:editId="194859D9">
            <wp:simplePos x="0" y="0"/>
            <wp:positionH relativeFrom="column">
              <wp:posOffset>1943735</wp:posOffset>
            </wp:positionH>
            <wp:positionV relativeFrom="paragraph">
              <wp:posOffset>2084705</wp:posOffset>
            </wp:positionV>
            <wp:extent cx="495935" cy="495935"/>
            <wp:effectExtent l="0" t="0" r="0" b="0"/>
            <wp:wrapNone/>
            <wp:docPr id="13" name="Graphic 13" descr="W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Worm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89"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67CCA" wp14:editId="1097A99E">
                <wp:simplePos x="0" y="0"/>
                <wp:positionH relativeFrom="column">
                  <wp:posOffset>-372745</wp:posOffset>
                </wp:positionH>
                <wp:positionV relativeFrom="paragraph">
                  <wp:posOffset>1597025</wp:posOffset>
                </wp:positionV>
                <wp:extent cx="1668780" cy="917575"/>
                <wp:effectExtent l="0" t="152400" r="58420" b="9525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917575"/>
                        </a:xfrm>
                        <a:prstGeom prst="borderCallout1">
                          <a:avLst>
                            <a:gd name="adj1" fmla="val -16135"/>
                            <a:gd name="adj2" fmla="val 103192"/>
                            <a:gd name="adj3" fmla="val -7469"/>
                            <a:gd name="adj4" fmla="val 78852"/>
                          </a:avLst>
                        </a:prstGeom>
                        <a:solidFill>
                          <a:srgbClr val="FF7E79"/>
                        </a:solidFill>
                        <a:ln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C1583" w14:textId="0D662094" w:rsidR="00CF2011" w:rsidRPr="00BC5E2B" w:rsidRDefault="00CF2011" w:rsidP="00BC5E2B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5E2B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Bacteria</w:t>
                            </w:r>
                            <w: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further beak down pieces left by scavengers, turning the material into nutrient-rich humus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7CCA" id="Line Callout 1 23" o:spid="_x0000_s1032" type="#_x0000_t47" style="position:absolute;margin-left:-29.35pt;margin-top:125.75pt;width:131.4pt;height:7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" adj="17032,-1613,22289,-3485" fillcolor="#ff7e79" strokecolor="#ff7e79" strokeweight="1pt">
                <v:textbox>
                  <w:txbxContent>
                    <w:p w14:paraId="62CC1583" w14:textId="0D662094" w:rsidR="00CF2011" w:rsidRPr="00BC5E2B" w:rsidRDefault="00CF2011" w:rsidP="00BC5E2B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BC5E2B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Bacteria</w:t>
                      </w:r>
                      <w: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further beak down pieces left by scavengers, turning the material into nutrient-rich humus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5E2B">
        <w:rPr>
          <w:rFonts w:ascii="Gilroy Light" w:hAnsi="Gilroy Light"/>
          <w:noProof/>
        </w:rPr>
        <w:drawing>
          <wp:anchor distT="0" distB="0" distL="114300" distR="114300" simplePos="0" relativeHeight="251661312" behindDoc="0" locked="0" layoutInCell="1" allowOverlap="1" wp14:anchorId="6000A4FF" wp14:editId="3ACA6063">
            <wp:simplePos x="0" y="0"/>
            <wp:positionH relativeFrom="column">
              <wp:posOffset>3780952</wp:posOffset>
            </wp:positionH>
            <wp:positionV relativeFrom="paragraph">
              <wp:posOffset>2182495</wp:posOffset>
            </wp:positionV>
            <wp:extent cx="330200" cy="330200"/>
            <wp:effectExtent l="0" t="0" r="0" b="0"/>
            <wp:wrapNone/>
            <wp:docPr id="11" name="Graphic 11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un outl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021">
        <w:rPr>
          <w:rFonts w:ascii="Gilroy Light" w:hAnsi="Gilroy Light"/>
          <w:noProof/>
        </w:rPr>
        <w:drawing>
          <wp:anchor distT="0" distB="0" distL="114300" distR="114300" simplePos="0" relativeHeight="251664384" behindDoc="0" locked="0" layoutInCell="1" allowOverlap="1" wp14:anchorId="185A3987" wp14:editId="726B9A38">
            <wp:simplePos x="0" y="0"/>
            <wp:positionH relativeFrom="column">
              <wp:posOffset>1955165</wp:posOffset>
            </wp:positionH>
            <wp:positionV relativeFrom="paragraph">
              <wp:posOffset>372313</wp:posOffset>
            </wp:positionV>
            <wp:extent cx="417830" cy="417830"/>
            <wp:effectExtent l="0" t="0" r="0" b="0"/>
            <wp:wrapNone/>
            <wp:docPr id="14" name="Graphic 14" descr="Compos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Compost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021">
        <w:rPr>
          <w:rFonts w:ascii="Gilroy Light" w:hAnsi="Gilroy Light"/>
          <w:noProof/>
        </w:rPr>
        <w:drawing>
          <wp:anchor distT="0" distB="0" distL="114300" distR="114300" simplePos="0" relativeHeight="251662336" behindDoc="0" locked="0" layoutInCell="1" allowOverlap="1" wp14:anchorId="4C392FB8" wp14:editId="343A5C57">
            <wp:simplePos x="0" y="0"/>
            <wp:positionH relativeFrom="column">
              <wp:posOffset>2868295</wp:posOffset>
            </wp:positionH>
            <wp:positionV relativeFrom="paragraph">
              <wp:posOffset>2481783</wp:posOffset>
            </wp:positionV>
            <wp:extent cx="437515" cy="437515"/>
            <wp:effectExtent l="0" t="0" r="0" b="0"/>
            <wp:wrapNone/>
            <wp:docPr id="12" name="Graphic 12" descr="Win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indy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89">
        <w:rPr>
          <w:rFonts w:ascii="Gilroy Light" w:hAnsi="Gilroy Light"/>
          <w:noProof/>
        </w:rPr>
        <w:drawing>
          <wp:anchor distT="0" distB="0" distL="114300" distR="114300" simplePos="0" relativeHeight="251670528" behindDoc="0" locked="0" layoutInCell="1" allowOverlap="1" wp14:anchorId="2372ABE1" wp14:editId="7D21E94E">
            <wp:simplePos x="0" y="0"/>
            <wp:positionH relativeFrom="column">
              <wp:posOffset>1614792</wp:posOffset>
            </wp:positionH>
            <wp:positionV relativeFrom="paragraph">
              <wp:posOffset>1249003</wp:posOffset>
            </wp:positionV>
            <wp:extent cx="398834" cy="398834"/>
            <wp:effectExtent l="0" t="0" r="0" b="0"/>
            <wp:wrapNone/>
            <wp:docPr id="19" name="Graphic 19" descr="Ge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Germ outlin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34" cy="39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89">
        <w:rPr>
          <w:rFonts w:ascii="Gilroy Light" w:hAnsi="Gilroy Light"/>
          <w:noProof/>
        </w:rPr>
        <w:drawing>
          <wp:anchor distT="0" distB="0" distL="114300" distR="114300" simplePos="0" relativeHeight="251660288" behindDoc="0" locked="0" layoutInCell="1" allowOverlap="1" wp14:anchorId="418C2159" wp14:editId="5C355820">
            <wp:simplePos x="0" y="0"/>
            <wp:positionH relativeFrom="column">
              <wp:posOffset>4114800</wp:posOffset>
            </wp:positionH>
            <wp:positionV relativeFrom="paragraph">
              <wp:posOffset>1268095</wp:posOffset>
            </wp:positionV>
            <wp:extent cx="359410" cy="359410"/>
            <wp:effectExtent l="0" t="0" r="0" b="0"/>
            <wp:wrapNone/>
            <wp:docPr id="8" name="Graphic 8" descr="Wa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Water outlin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89" w:rsidRPr="00CF2011">
        <w:rPr>
          <w:rFonts w:ascii="Gilroy Light" w:hAnsi="Gilroy Light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762CD08" wp14:editId="38B0CA8E">
            <wp:simplePos x="0" y="0"/>
            <wp:positionH relativeFrom="column">
              <wp:posOffset>3733530</wp:posOffset>
            </wp:positionH>
            <wp:positionV relativeFrom="paragraph">
              <wp:posOffset>371610</wp:posOffset>
            </wp:positionV>
            <wp:extent cx="408561" cy="408561"/>
            <wp:effectExtent l="0" t="0" r="0" b="0"/>
            <wp:wrapNone/>
            <wp:docPr id="7" name="Graphic 7" descr="Lea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Leaf outlin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61" cy="40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06">
        <w:rPr>
          <w:rFonts w:ascii="Gilroy Light" w:hAnsi="Gilroy Light"/>
          <w:noProof/>
        </w:rPr>
        <w:drawing>
          <wp:inline distT="0" distB="0" distL="0" distR="0" wp14:anchorId="717EB41A" wp14:editId="09057963">
            <wp:extent cx="6108970" cy="2898842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02FB873E" w14:textId="6D44DBBF" w:rsidR="00584B74" w:rsidRDefault="00584B74" w:rsidP="00584B74">
      <w:pPr>
        <w:spacing w:line="276" w:lineRule="auto"/>
        <w:ind w:left="720"/>
        <w:rPr>
          <w:rFonts w:ascii="Gilroy Light" w:hAnsi="Gilroy Light"/>
        </w:rPr>
      </w:pPr>
    </w:p>
    <w:p w14:paraId="37468AA8" w14:textId="05AF2680" w:rsidR="00CF2011" w:rsidRDefault="00BD7589" w:rsidP="00584B74">
      <w:pPr>
        <w:spacing w:line="276" w:lineRule="auto"/>
        <w:ind w:left="720"/>
        <w:rPr>
          <w:rFonts w:ascii="Gilroy Light" w:hAnsi="Gilroy Light"/>
        </w:rPr>
      </w:pPr>
      <w:r>
        <w:rPr>
          <w:rFonts w:ascii="Gilroy Light" w:hAnsi="Gilroy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5D46D" wp14:editId="4CE525E6">
                <wp:simplePos x="0" y="0"/>
                <wp:positionH relativeFrom="column">
                  <wp:posOffset>3411574</wp:posOffset>
                </wp:positionH>
                <wp:positionV relativeFrom="paragraph">
                  <wp:posOffset>10913</wp:posOffset>
                </wp:positionV>
                <wp:extent cx="2597785" cy="460154"/>
                <wp:effectExtent l="317500" t="203200" r="18415" b="10160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460154"/>
                        </a:xfrm>
                        <a:prstGeom prst="borderCallout1">
                          <a:avLst>
                            <a:gd name="adj1" fmla="val 37679"/>
                            <a:gd name="adj2" fmla="val -3118"/>
                            <a:gd name="adj3" fmla="val -43031"/>
                            <a:gd name="adj4" fmla="val -1182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617A5" w14:textId="77777777" w:rsidR="00CF2011" w:rsidRPr="00CF2011" w:rsidRDefault="00CF2011" w:rsidP="00CF2011">
                            <w:pPr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5E2B">
                              <w:rPr>
                                <w:rFonts w:ascii="Gilroy Light" w:hAnsi="Gilroy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Oxygen</w:t>
                            </w:r>
                            <w:r w:rsidRPr="00CF2011">
                              <w:rPr>
                                <w:rFonts w:ascii="Gilroy Light" w:hAnsi="Gilroy Light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supports the populations of scavengers and decomposers </w:t>
                            </w:r>
                          </w:p>
                          <w:p w14:paraId="79EF56DA" w14:textId="77777777" w:rsidR="00CF2011" w:rsidRPr="00DA5089" w:rsidRDefault="00CF2011" w:rsidP="00CF201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D46D" id="Line Callout 1 21" o:spid="_x0000_s1033" type="#_x0000_t47" style="position:absolute;left:0;text-align:left;margin-left:268.65pt;margin-top:.85pt;width:204.55pt;height: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" adj="-2554,-9295,-673,8139" fillcolor="#d5dce4 [671]" strokecolor="#cfcdcd [2894]" strokeweight="1pt">
                <v:textbox>
                  <w:txbxContent>
                    <w:p w14:paraId="3DC617A5" w14:textId="77777777" w:rsidR="00CF2011" w:rsidRPr="00CF2011" w:rsidRDefault="00CF2011" w:rsidP="00CF2011">
                      <w:pPr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BC5E2B">
                        <w:rPr>
                          <w:rFonts w:ascii="Gilroy Light" w:hAnsi="Gilroy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Oxygen</w:t>
                      </w:r>
                      <w:r w:rsidRPr="00CF2011">
                        <w:rPr>
                          <w:rFonts w:ascii="Gilroy Light" w:hAnsi="Gilroy Light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supports the populations of scavengers and decomposers </w:t>
                      </w:r>
                    </w:p>
                    <w:p w14:paraId="79EF56DA" w14:textId="77777777" w:rsidR="00CF2011" w:rsidRPr="00DA5089" w:rsidRDefault="00CF2011" w:rsidP="00CF2011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D57A27D" w14:textId="76014F1A" w:rsidR="00CF2011" w:rsidRDefault="00CF2011" w:rsidP="00584B74">
      <w:pPr>
        <w:spacing w:line="276" w:lineRule="auto"/>
        <w:ind w:left="720"/>
        <w:rPr>
          <w:rFonts w:ascii="Gilroy Light" w:hAnsi="Gilroy Light"/>
        </w:rPr>
      </w:pPr>
    </w:p>
    <w:p w14:paraId="2B449367" w14:textId="77777777" w:rsidR="00CF2011" w:rsidRDefault="00CF2011" w:rsidP="00584B74">
      <w:pPr>
        <w:spacing w:line="276" w:lineRule="auto"/>
        <w:ind w:left="720"/>
        <w:rPr>
          <w:rFonts w:ascii="Gilroy Light" w:hAnsi="Gilroy Light"/>
        </w:rPr>
      </w:pPr>
    </w:p>
    <w:p w14:paraId="6E6D4DFE" w14:textId="77777777" w:rsidR="006967AD" w:rsidRPr="006967AD" w:rsidRDefault="006967AD" w:rsidP="006967AD">
      <w:pPr>
        <w:rPr>
          <w:rFonts w:ascii="Gilroy Light" w:hAnsi="Gilroy Light"/>
        </w:rPr>
      </w:pPr>
    </w:p>
    <w:p w14:paraId="0F9D32D3" w14:textId="72976431" w:rsidR="00DF7F07" w:rsidRPr="00DF7F07" w:rsidRDefault="006967AD" w:rsidP="006967AD">
      <w:pPr>
        <w:rPr>
          <w:rFonts w:ascii="Gilroy ExtraBold" w:hAnsi="Gilroy ExtraBold"/>
          <w:b/>
          <w:bCs/>
          <w:color w:val="4D9836"/>
        </w:rPr>
      </w:pPr>
      <w:r w:rsidRPr="00DF7F07">
        <w:rPr>
          <w:rFonts w:ascii="Gilroy ExtraBold" w:hAnsi="Gilroy ExtraBold"/>
          <w:b/>
          <w:bCs/>
          <w:color w:val="4D9836"/>
        </w:rPr>
        <w:t>Student Participation</w:t>
      </w:r>
      <w:r w:rsidR="00E13E9D">
        <w:rPr>
          <w:rFonts w:ascii="Gilroy ExtraBold" w:hAnsi="Gilroy ExtraBold"/>
          <w:b/>
          <w:bCs/>
          <w:color w:val="4D9836"/>
        </w:rPr>
        <w:t xml:space="preserve"> Activities</w:t>
      </w:r>
    </w:p>
    <w:p w14:paraId="72560E58" w14:textId="2B69A9A0" w:rsidR="006967AD" w:rsidRPr="006967AD" w:rsidRDefault="006967AD" w:rsidP="006967AD">
      <w:pPr>
        <w:rPr>
          <w:rFonts w:ascii="Gilroy Light" w:hAnsi="Gilroy Light"/>
        </w:rPr>
      </w:pPr>
      <w:r w:rsidRPr="006967AD">
        <w:rPr>
          <w:rFonts w:ascii="Gilroy Light" w:hAnsi="Gilroy Light"/>
        </w:rPr>
        <w:t xml:space="preserve">Composting duties should be managed daily by students. Here’s how: </w:t>
      </w:r>
    </w:p>
    <w:p w14:paraId="6A713695" w14:textId="77777777" w:rsidR="006967AD" w:rsidRPr="006967AD" w:rsidRDefault="006967AD" w:rsidP="006967AD">
      <w:pPr>
        <w:numPr>
          <w:ilvl w:val="0"/>
          <w:numId w:val="11"/>
        </w:numPr>
        <w:spacing w:before="240"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Help all students sort food waste at lunch ensuring that only compostable waste (fresh fruit and vegetable scraps) is placed in the food waste receptacles</w:t>
      </w:r>
    </w:p>
    <w:p w14:paraId="1447F2A2" w14:textId="77777777" w:rsidR="006967AD" w:rsidRPr="006967AD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 xml:space="preserve">After lunch, weigh and transport food waste to the compost area and add to the bin or tumbler. </w:t>
      </w:r>
    </w:p>
    <w:p w14:paraId="2733F809" w14:textId="77777777" w:rsidR="006967AD" w:rsidRPr="006967AD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 xml:space="preserve">Adds browns to the bin/tumbler at a ratio of approximately 2:1. </w:t>
      </w:r>
    </w:p>
    <w:p w14:paraId="01D85E7D" w14:textId="77777777" w:rsidR="00DF7F07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Check moisture level of the compost mixture daily</w:t>
      </w:r>
    </w:p>
    <w:p w14:paraId="105CA0F6" w14:textId="77777777" w:rsidR="00DF7F07" w:rsidRDefault="006967AD" w:rsidP="00DF7F07">
      <w:pPr>
        <w:numPr>
          <w:ilvl w:val="1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When pile is too dry, add water with a hose, bucket or watering can</w:t>
      </w:r>
    </w:p>
    <w:p w14:paraId="0FBF3A2E" w14:textId="3ABA18F7" w:rsidR="006967AD" w:rsidRPr="006967AD" w:rsidRDefault="006967AD" w:rsidP="00DF7F07">
      <w:pPr>
        <w:numPr>
          <w:ilvl w:val="1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 xml:space="preserve">When pile is too wet, add more browns (note – a stationary bin will usually require more added moisture than a tumbler). </w:t>
      </w:r>
    </w:p>
    <w:p w14:paraId="3627A013" w14:textId="77777777" w:rsidR="006967AD" w:rsidRPr="006967AD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lastRenderedPageBreak/>
        <w:t xml:space="preserve">Add oxygen to the compost mixture by using a shovel or spade to mix up the compost in a bin or by closing and rotating the tumbler daily to ensure adequate air flow and speed up the decomposition process. </w:t>
      </w:r>
    </w:p>
    <w:p w14:paraId="5CCF0589" w14:textId="77777777" w:rsidR="00DF7F07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Harvest the finished compost</w:t>
      </w:r>
    </w:p>
    <w:p w14:paraId="7A8F3103" w14:textId="77777777" w:rsidR="00DF7F07" w:rsidRDefault="00DF7F07" w:rsidP="00DF7F07">
      <w:pPr>
        <w:numPr>
          <w:ilvl w:val="1"/>
          <w:numId w:val="11"/>
        </w:numPr>
        <w:spacing w:line="276" w:lineRule="auto"/>
        <w:rPr>
          <w:rFonts w:ascii="Gilroy Light" w:hAnsi="Gilroy Light"/>
        </w:rPr>
      </w:pPr>
      <w:r>
        <w:rPr>
          <w:rFonts w:ascii="Gilroy Light" w:hAnsi="Gilroy Light"/>
        </w:rPr>
        <w:t>B</w:t>
      </w:r>
      <w:r w:rsidR="006967AD" w:rsidRPr="006967AD">
        <w:rPr>
          <w:rFonts w:ascii="Gilroy Light" w:hAnsi="Gilroy Light"/>
        </w:rPr>
        <w:t>in – After 3-4 months open the hatch on the bottom of the bin. If the mixture appears brown and crumbly, scoop the bottom layer out with a trowel or shovel.</w:t>
      </w:r>
    </w:p>
    <w:p w14:paraId="2934B692" w14:textId="12E872F7" w:rsidR="006967AD" w:rsidRPr="006967AD" w:rsidRDefault="006967AD" w:rsidP="00DF7F07">
      <w:pPr>
        <w:numPr>
          <w:ilvl w:val="1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Tumbler - When one side of the tumbler fills up it should be closed and allowed to decompose completely. When the process is complete (3-4 months), students can shovel the finished compost out.</w:t>
      </w:r>
    </w:p>
    <w:p w14:paraId="640C8E61" w14:textId="77777777" w:rsidR="00DF7F07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Screen finished compost through a screen made of 1⁄</w:t>
      </w:r>
      <w:r w:rsidR="00DF7F07" w:rsidRPr="006967AD">
        <w:rPr>
          <w:rFonts w:ascii="Gilroy Light" w:hAnsi="Gilroy Light"/>
        </w:rPr>
        <w:t>2-inch</w:t>
      </w:r>
      <w:r w:rsidRPr="006967AD">
        <w:rPr>
          <w:rFonts w:ascii="Gilroy Light" w:hAnsi="Gilroy Light"/>
        </w:rPr>
        <w:t xml:space="preserve"> hardware cloth and into a wheelbarrow</w:t>
      </w:r>
    </w:p>
    <w:p w14:paraId="00047AAC" w14:textId="77777777" w:rsidR="00DF7F07" w:rsidRDefault="006967AD" w:rsidP="00DF7F07">
      <w:pPr>
        <w:numPr>
          <w:ilvl w:val="1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>Larger pieces left on top of the screen can be placed back into bin/tumbler to further decompose</w:t>
      </w:r>
    </w:p>
    <w:p w14:paraId="664CC552" w14:textId="7CF938C9" w:rsidR="006967AD" w:rsidRPr="006967AD" w:rsidRDefault="006967AD" w:rsidP="00DF7F07">
      <w:pPr>
        <w:numPr>
          <w:ilvl w:val="1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 xml:space="preserve">Screened compost can then be used in campus gardens or stored until needed. </w:t>
      </w:r>
    </w:p>
    <w:p w14:paraId="2A3AC32A" w14:textId="77777777" w:rsidR="006967AD" w:rsidRPr="006967AD" w:rsidRDefault="006967AD" w:rsidP="006967AD">
      <w:pPr>
        <w:numPr>
          <w:ilvl w:val="0"/>
          <w:numId w:val="11"/>
        </w:numPr>
        <w:spacing w:line="276" w:lineRule="auto"/>
        <w:rPr>
          <w:rFonts w:ascii="Gilroy Light" w:hAnsi="Gilroy Light"/>
        </w:rPr>
      </w:pPr>
      <w:r w:rsidRPr="006967AD">
        <w:rPr>
          <w:rFonts w:ascii="Gilroy Light" w:hAnsi="Gilroy Light"/>
        </w:rPr>
        <w:t xml:space="preserve">Optional Step: Students can collect unsoiled, brown paper towels from classrooms and bathrooms to be used as a supplemental source of browns. </w:t>
      </w:r>
    </w:p>
    <w:p w14:paraId="2B5DFD13" w14:textId="77777777" w:rsidR="006967AD" w:rsidRDefault="006967AD" w:rsidP="006967AD">
      <w:r>
        <w:t xml:space="preserve"> </w:t>
      </w:r>
    </w:p>
    <w:p w14:paraId="4FC27B12" w14:textId="77777777" w:rsidR="006967AD" w:rsidRDefault="006967AD" w:rsidP="006967AD"/>
    <w:p w14:paraId="3F077201" w14:textId="715AA6E4" w:rsidR="00FD739B" w:rsidRPr="00106FE7" w:rsidRDefault="00FD739B" w:rsidP="006967AD">
      <w:pPr>
        <w:rPr>
          <w:rFonts w:ascii="Gilroy Light" w:hAnsi="Gilroy Light"/>
        </w:rPr>
      </w:pPr>
    </w:p>
    <w:sectPr w:rsidR="00FD739B" w:rsidRPr="00106FE7" w:rsidSect="00C06D0C">
      <w:headerReference w:type="default" r:id="rId31"/>
      <w:footerReference w:type="default" r:id="rId3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BC61" w14:textId="77777777" w:rsidR="003628E1" w:rsidRDefault="003628E1" w:rsidP="00384606">
      <w:r>
        <w:separator/>
      </w:r>
    </w:p>
  </w:endnote>
  <w:endnote w:type="continuationSeparator" w:id="0">
    <w:p w14:paraId="5FB582EB" w14:textId="77777777" w:rsidR="003628E1" w:rsidRDefault="003628E1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358B" w14:textId="77777777" w:rsidR="003628E1" w:rsidRDefault="003628E1" w:rsidP="00384606">
      <w:r>
        <w:separator/>
      </w:r>
    </w:p>
  </w:footnote>
  <w:footnote w:type="continuationSeparator" w:id="0">
    <w:p w14:paraId="5274EAA2" w14:textId="77777777" w:rsidR="003628E1" w:rsidRDefault="003628E1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71DC"/>
    <w:multiLevelType w:val="multilevel"/>
    <w:tmpl w:val="C1CE8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96"/>
    <w:multiLevelType w:val="hybridMultilevel"/>
    <w:tmpl w:val="E1A8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50C7"/>
    <w:multiLevelType w:val="hybridMultilevel"/>
    <w:tmpl w:val="2E840C5A"/>
    <w:lvl w:ilvl="0" w:tplc="C31A2D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2ED9"/>
    <w:multiLevelType w:val="hybridMultilevel"/>
    <w:tmpl w:val="134C9D16"/>
    <w:lvl w:ilvl="0" w:tplc="C31A2D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7B0F9D"/>
    <w:multiLevelType w:val="multilevel"/>
    <w:tmpl w:val="51708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12255C"/>
    <w:multiLevelType w:val="hybridMultilevel"/>
    <w:tmpl w:val="F26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C1CFE"/>
    <w:multiLevelType w:val="multilevel"/>
    <w:tmpl w:val="F42A8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015D7"/>
    <w:rsid w:val="000559C7"/>
    <w:rsid w:val="000B03AE"/>
    <w:rsid w:val="000B65FA"/>
    <w:rsid w:val="000D1B21"/>
    <w:rsid w:val="00106FE7"/>
    <w:rsid w:val="001315CE"/>
    <w:rsid w:val="0013257A"/>
    <w:rsid w:val="00146E46"/>
    <w:rsid w:val="00173C08"/>
    <w:rsid w:val="00202230"/>
    <w:rsid w:val="002445E1"/>
    <w:rsid w:val="00267213"/>
    <w:rsid w:val="00271D59"/>
    <w:rsid w:val="003357F2"/>
    <w:rsid w:val="003628E1"/>
    <w:rsid w:val="00370A61"/>
    <w:rsid w:val="00380DFB"/>
    <w:rsid w:val="00384606"/>
    <w:rsid w:val="003B7889"/>
    <w:rsid w:val="003C6786"/>
    <w:rsid w:val="003D6B68"/>
    <w:rsid w:val="004153E9"/>
    <w:rsid w:val="004370F4"/>
    <w:rsid w:val="004A5F34"/>
    <w:rsid w:val="004D0975"/>
    <w:rsid w:val="004D5163"/>
    <w:rsid w:val="00530EBD"/>
    <w:rsid w:val="00584B74"/>
    <w:rsid w:val="005B4368"/>
    <w:rsid w:val="005F4EEC"/>
    <w:rsid w:val="00621B09"/>
    <w:rsid w:val="0069051C"/>
    <w:rsid w:val="006967AD"/>
    <w:rsid w:val="006F607D"/>
    <w:rsid w:val="007040DF"/>
    <w:rsid w:val="00706EA4"/>
    <w:rsid w:val="00710935"/>
    <w:rsid w:val="007119F7"/>
    <w:rsid w:val="00712021"/>
    <w:rsid w:val="00785E06"/>
    <w:rsid w:val="007B7D51"/>
    <w:rsid w:val="00827CB2"/>
    <w:rsid w:val="00857FA4"/>
    <w:rsid w:val="0092089D"/>
    <w:rsid w:val="0092545D"/>
    <w:rsid w:val="009571D1"/>
    <w:rsid w:val="00960883"/>
    <w:rsid w:val="00972B0F"/>
    <w:rsid w:val="009D47AE"/>
    <w:rsid w:val="009E75FF"/>
    <w:rsid w:val="009F3D36"/>
    <w:rsid w:val="00A63943"/>
    <w:rsid w:val="00AC1894"/>
    <w:rsid w:val="00B07598"/>
    <w:rsid w:val="00B269FE"/>
    <w:rsid w:val="00B705B3"/>
    <w:rsid w:val="00B74DA2"/>
    <w:rsid w:val="00B93ED8"/>
    <w:rsid w:val="00BB2FAA"/>
    <w:rsid w:val="00BC5E2B"/>
    <w:rsid w:val="00BD040F"/>
    <w:rsid w:val="00BD7589"/>
    <w:rsid w:val="00C06D0C"/>
    <w:rsid w:val="00C11911"/>
    <w:rsid w:val="00C329AD"/>
    <w:rsid w:val="00C47406"/>
    <w:rsid w:val="00C57089"/>
    <w:rsid w:val="00C96044"/>
    <w:rsid w:val="00CA0DF7"/>
    <w:rsid w:val="00CF1239"/>
    <w:rsid w:val="00CF1536"/>
    <w:rsid w:val="00CF2011"/>
    <w:rsid w:val="00D14774"/>
    <w:rsid w:val="00D867FB"/>
    <w:rsid w:val="00DA5089"/>
    <w:rsid w:val="00DF7F07"/>
    <w:rsid w:val="00E13E9D"/>
    <w:rsid w:val="00E2338B"/>
    <w:rsid w:val="00E25E5A"/>
    <w:rsid w:val="00E91CF9"/>
    <w:rsid w:val="00EA029B"/>
    <w:rsid w:val="00ED043E"/>
    <w:rsid w:val="00F03D4B"/>
    <w:rsid w:val="00F27D77"/>
    <w:rsid w:val="00F83665"/>
    <w:rsid w:val="00FC594A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D5CA41-52B3-A447-980C-356BC702D654}" type="doc">
      <dgm:prSet loTypeId="urn:microsoft.com/office/officeart/2005/8/layout/cycle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1DF66B-6EBF-8B49-8948-08D011F339F8}">
      <dgm:prSet phldrT="[Text]"/>
      <dgm:spPr>
        <a:solidFill>
          <a:srgbClr val="4D9836"/>
        </a:solidFill>
      </dgm:spPr>
      <dgm:t>
        <a:bodyPr/>
        <a:lstStyle/>
        <a:p>
          <a:endParaRPr lang="en-US"/>
        </a:p>
      </dgm:t>
    </dgm:pt>
    <dgm:pt modelId="{4AEBB38D-0C3C-6544-BE55-CF9181BA9A05}" type="parTrans" cxnId="{0D882940-D113-CA4B-A141-A3E112C0B238}">
      <dgm:prSet/>
      <dgm:spPr/>
      <dgm:t>
        <a:bodyPr/>
        <a:lstStyle/>
        <a:p>
          <a:endParaRPr lang="en-US"/>
        </a:p>
      </dgm:t>
    </dgm:pt>
    <dgm:pt modelId="{36722DE7-A05A-5042-98BC-86818714FACE}" type="sibTrans" cxnId="{0D882940-D113-CA4B-A141-A3E112C0B238}">
      <dgm:prSet/>
      <dgm:spPr/>
      <dgm:t>
        <a:bodyPr/>
        <a:lstStyle/>
        <a:p>
          <a:endParaRPr lang="en-US"/>
        </a:p>
      </dgm:t>
    </dgm:pt>
    <dgm:pt modelId="{65A6375F-C822-4C4E-9A65-41D3EF3DCDCF}">
      <dgm:prSet phldrT="[Text]"/>
      <dgm:spPr>
        <a:solidFill>
          <a:srgbClr val="FFFF00"/>
        </a:solidFill>
      </dgm:spPr>
      <dgm:t>
        <a:bodyPr/>
        <a:lstStyle/>
        <a:p>
          <a:endParaRPr lang="en-US"/>
        </a:p>
      </dgm:t>
    </dgm:pt>
    <dgm:pt modelId="{4B8ABEA1-DC64-644C-A89C-9FB730E66B32}" type="parTrans" cxnId="{D565C346-06A4-7B48-A088-C7CD372B5E0B}">
      <dgm:prSet/>
      <dgm:spPr/>
      <dgm:t>
        <a:bodyPr/>
        <a:lstStyle/>
        <a:p>
          <a:endParaRPr lang="en-US"/>
        </a:p>
      </dgm:t>
    </dgm:pt>
    <dgm:pt modelId="{6360C73C-4AF0-6544-89DD-2389885435FF}" type="sibTrans" cxnId="{D565C346-06A4-7B48-A088-C7CD372B5E0B}">
      <dgm:prSet/>
      <dgm:spPr/>
      <dgm:t>
        <a:bodyPr/>
        <a:lstStyle/>
        <a:p>
          <a:endParaRPr lang="en-US"/>
        </a:p>
      </dgm:t>
    </dgm:pt>
    <dgm:pt modelId="{C3E68BB3-6333-6F48-8B6E-7255FDA87645}">
      <dgm:prSet phldrT="[Text]"/>
      <dgm:spPr>
        <a:solidFill>
          <a:srgbClr val="FF7E79"/>
        </a:solidFill>
      </dgm:spPr>
      <dgm:t>
        <a:bodyPr/>
        <a:lstStyle/>
        <a:p>
          <a:r>
            <a:rPr lang="en-US"/>
            <a:t>  </a:t>
          </a:r>
        </a:p>
      </dgm:t>
    </dgm:pt>
    <dgm:pt modelId="{4F0AB11B-7B44-9F45-BE1C-FEF80A1C6131}" type="parTrans" cxnId="{B061C3BA-8E22-BE4E-ADC7-45DF3C336538}">
      <dgm:prSet/>
      <dgm:spPr/>
      <dgm:t>
        <a:bodyPr/>
        <a:lstStyle/>
        <a:p>
          <a:endParaRPr lang="en-US"/>
        </a:p>
      </dgm:t>
    </dgm:pt>
    <dgm:pt modelId="{5E786028-8BFF-D644-BABE-85FC4C311532}" type="sibTrans" cxnId="{B061C3BA-8E22-BE4E-ADC7-45DF3C336538}">
      <dgm:prSet/>
      <dgm:spPr/>
      <dgm:t>
        <a:bodyPr/>
        <a:lstStyle/>
        <a:p>
          <a:endParaRPr lang="en-US"/>
        </a:p>
      </dgm:t>
    </dgm:pt>
    <dgm:pt modelId="{33A47CA1-BFDF-9443-AE3F-C15F9B7C2DF2}">
      <dgm:prSet/>
      <dgm:spPr>
        <a:solidFill>
          <a:schemeClr val="accent1"/>
        </a:solidFill>
      </dgm:spPr>
      <dgm:t>
        <a:bodyPr/>
        <a:lstStyle/>
        <a:p>
          <a:endParaRPr lang="en-US"/>
        </a:p>
      </dgm:t>
    </dgm:pt>
    <dgm:pt modelId="{AA50396B-B428-CE4E-98EE-C4AB1EEC396E}" type="parTrans" cxnId="{DAC3DAED-85C3-C94C-93D2-AA20DE53F718}">
      <dgm:prSet/>
      <dgm:spPr/>
      <dgm:t>
        <a:bodyPr/>
        <a:lstStyle/>
        <a:p>
          <a:endParaRPr lang="en-US"/>
        </a:p>
      </dgm:t>
    </dgm:pt>
    <dgm:pt modelId="{D14BB784-F488-E041-9EFA-AF60BF74D2DF}" type="sibTrans" cxnId="{DAC3DAED-85C3-C94C-93D2-AA20DE53F718}">
      <dgm:prSet/>
      <dgm:spPr/>
      <dgm:t>
        <a:bodyPr/>
        <a:lstStyle/>
        <a:p>
          <a:endParaRPr lang="en-US"/>
        </a:p>
      </dgm:t>
    </dgm:pt>
    <dgm:pt modelId="{0C9096C9-6CB6-B146-9168-E955EB02B20C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D49070D-405D-974B-BDF5-BDF466B9BF05}" type="parTrans" cxnId="{EC42F598-961E-6E4F-9621-75C33C7FC5F9}">
      <dgm:prSet/>
      <dgm:spPr/>
      <dgm:t>
        <a:bodyPr/>
        <a:lstStyle/>
        <a:p>
          <a:endParaRPr lang="en-US"/>
        </a:p>
      </dgm:t>
    </dgm:pt>
    <dgm:pt modelId="{8D204DB4-5455-9F4B-8771-14D96193CCF6}" type="sibTrans" cxnId="{EC42F598-961E-6E4F-9621-75C33C7FC5F9}">
      <dgm:prSet/>
      <dgm:spPr/>
      <dgm:t>
        <a:bodyPr/>
        <a:lstStyle/>
        <a:p>
          <a:endParaRPr lang="en-US"/>
        </a:p>
      </dgm:t>
    </dgm:pt>
    <dgm:pt modelId="{581DE6AA-1655-5A4E-B268-F29242CED312}">
      <dgm:prSet/>
      <dgm:spPr>
        <a:solidFill>
          <a:srgbClr val="AB7942"/>
        </a:solidFill>
      </dgm:spPr>
      <dgm:t>
        <a:bodyPr/>
        <a:lstStyle/>
        <a:p>
          <a:endParaRPr lang="en-US"/>
        </a:p>
      </dgm:t>
    </dgm:pt>
    <dgm:pt modelId="{966C9062-E7A8-6A44-A519-D71547C842AB}" type="parTrans" cxnId="{41FE7501-246B-7C49-B70E-39D1EAD348D2}">
      <dgm:prSet/>
      <dgm:spPr/>
      <dgm:t>
        <a:bodyPr/>
        <a:lstStyle/>
        <a:p>
          <a:endParaRPr lang="en-US"/>
        </a:p>
      </dgm:t>
    </dgm:pt>
    <dgm:pt modelId="{7986B1D2-F905-0249-9E30-BBEC4C02DEFF}" type="sibTrans" cxnId="{41FE7501-246B-7C49-B70E-39D1EAD348D2}">
      <dgm:prSet/>
      <dgm:spPr/>
      <dgm:t>
        <a:bodyPr/>
        <a:lstStyle/>
        <a:p>
          <a:endParaRPr lang="en-US"/>
        </a:p>
      </dgm:t>
    </dgm:pt>
    <dgm:pt modelId="{C715DB33-9169-4843-80FA-780934C4F448}">
      <dgm:prSet/>
      <dgm:spPr>
        <a:solidFill>
          <a:schemeClr val="accent4"/>
        </a:solidFill>
      </dgm:spPr>
      <dgm:t>
        <a:bodyPr/>
        <a:lstStyle/>
        <a:p>
          <a:endParaRPr lang="en-US"/>
        </a:p>
      </dgm:t>
    </dgm:pt>
    <dgm:pt modelId="{84A86A1E-7E00-1342-B077-8FA1373BA9E3}" type="parTrans" cxnId="{2E7FEA39-B991-944B-BF29-965A690BF6E2}">
      <dgm:prSet/>
      <dgm:spPr/>
      <dgm:t>
        <a:bodyPr/>
        <a:lstStyle/>
        <a:p>
          <a:endParaRPr lang="en-US"/>
        </a:p>
      </dgm:t>
    </dgm:pt>
    <dgm:pt modelId="{0D81F231-2DCF-5C47-B349-82CF74076EDA}" type="sibTrans" cxnId="{2E7FEA39-B991-944B-BF29-965A690BF6E2}">
      <dgm:prSet/>
      <dgm:spPr/>
      <dgm:t>
        <a:bodyPr/>
        <a:lstStyle/>
        <a:p>
          <a:endParaRPr lang="en-US"/>
        </a:p>
      </dgm:t>
    </dgm:pt>
    <dgm:pt modelId="{AD6254E0-A511-7147-89F0-3E31635F2C55}">
      <dgm:prSet/>
      <dgm:spPr>
        <a:solidFill>
          <a:srgbClr val="AB7942"/>
        </a:solidFill>
      </dgm:spPr>
      <dgm:t>
        <a:bodyPr/>
        <a:lstStyle/>
        <a:p>
          <a:endParaRPr lang="en-US"/>
        </a:p>
      </dgm:t>
    </dgm:pt>
    <dgm:pt modelId="{4447F0EA-406A-6A47-9A97-70C1BB9CCEFB}" type="parTrans" cxnId="{4C0DA9B6-1A17-FC44-9C3A-D4B024A1DB9D}">
      <dgm:prSet/>
      <dgm:spPr/>
      <dgm:t>
        <a:bodyPr/>
        <a:lstStyle/>
        <a:p>
          <a:endParaRPr lang="en-US"/>
        </a:p>
      </dgm:t>
    </dgm:pt>
    <dgm:pt modelId="{E8975D29-9A8C-AB40-AB57-29CB9DB0D9F7}" type="sibTrans" cxnId="{4C0DA9B6-1A17-FC44-9C3A-D4B024A1DB9D}">
      <dgm:prSet/>
      <dgm:spPr/>
      <dgm:t>
        <a:bodyPr/>
        <a:lstStyle/>
        <a:p>
          <a:endParaRPr lang="en-US"/>
        </a:p>
      </dgm:t>
    </dgm:pt>
    <dgm:pt modelId="{B56ED921-BA9B-0A48-BAFF-F663D5AEB8E0}" type="pres">
      <dgm:prSet presAssocID="{B9D5CA41-52B3-A447-980C-356BC702D654}" presName="Name0" presStyleCnt="0">
        <dgm:presLayoutVars>
          <dgm:dir/>
          <dgm:resizeHandles val="exact"/>
        </dgm:presLayoutVars>
      </dgm:prSet>
      <dgm:spPr/>
    </dgm:pt>
    <dgm:pt modelId="{A9CF2D28-C373-BE4D-BACD-E704CF9701A7}" type="pres">
      <dgm:prSet presAssocID="{B9D5CA41-52B3-A447-980C-356BC702D654}" presName="cycle" presStyleCnt="0"/>
      <dgm:spPr/>
    </dgm:pt>
    <dgm:pt modelId="{783BFDC6-A33B-DF4D-A823-9E338B1C6307}" type="pres">
      <dgm:prSet presAssocID="{451DF66B-6EBF-8B49-8948-08D011F339F8}" presName="nodeFirstNode" presStyleLbl="node1" presStyleIdx="0" presStyleCnt="8">
        <dgm:presLayoutVars>
          <dgm:bulletEnabled val="1"/>
        </dgm:presLayoutVars>
      </dgm:prSet>
      <dgm:spPr/>
    </dgm:pt>
    <dgm:pt modelId="{6D75EDE6-C112-C54C-A014-AA53EDDCFA52}" type="pres">
      <dgm:prSet presAssocID="{36722DE7-A05A-5042-98BC-86818714FACE}" presName="sibTransFirstNode" presStyleLbl="bgShp" presStyleIdx="0" presStyleCnt="1"/>
      <dgm:spPr/>
    </dgm:pt>
    <dgm:pt modelId="{07EB1B17-6401-2143-B712-7B5F6DC81C41}" type="pres">
      <dgm:prSet presAssocID="{AD6254E0-A511-7147-89F0-3E31635F2C55}" presName="nodeFollowingNodes" presStyleLbl="node1" presStyleIdx="1" presStyleCnt="8">
        <dgm:presLayoutVars>
          <dgm:bulletEnabled val="1"/>
        </dgm:presLayoutVars>
      </dgm:prSet>
      <dgm:spPr/>
    </dgm:pt>
    <dgm:pt modelId="{EB2DE5D8-DBDE-5F48-A46E-D9AEB77B7294}" type="pres">
      <dgm:prSet presAssocID="{33A47CA1-BFDF-9443-AE3F-C15F9B7C2DF2}" presName="nodeFollowingNodes" presStyleLbl="node1" presStyleIdx="2" presStyleCnt="8">
        <dgm:presLayoutVars>
          <dgm:bulletEnabled val="1"/>
        </dgm:presLayoutVars>
      </dgm:prSet>
      <dgm:spPr/>
    </dgm:pt>
    <dgm:pt modelId="{8DF72AAF-074E-2A42-8B31-A19A599CB98F}" type="pres">
      <dgm:prSet presAssocID="{65A6375F-C822-4C4E-9A65-41D3EF3DCDCF}" presName="nodeFollowingNodes" presStyleLbl="node1" presStyleIdx="3" presStyleCnt="8">
        <dgm:presLayoutVars>
          <dgm:bulletEnabled val="1"/>
        </dgm:presLayoutVars>
      </dgm:prSet>
      <dgm:spPr/>
    </dgm:pt>
    <dgm:pt modelId="{096462B7-2381-B243-A4C1-2603549427C1}" type="pres">
      <dgm:prSet presAssocID="{0C9096C9-6CB6-B146-9168-E955EB02B20C}" presName="nodeFollowingNodes" presStyleLbl="node1" presStyleIdx="4" presStyleCnt="8">
        <dgm:presLayoutVars>
          <dgm:bulletEnabled val="1"/>
        </dgm:presLayoutVars>
      </dgm:prSet>
      <dgm:spPr/>
    </dgm:pt>
    <dgm:pt modelId="{4CECA34A-C1E3-5547-B81E-780531D695EB}" type="pres">
      <dgm:prSet presAssocID="{581DE6AA-1655-5A4E-B268-F29242CED312}" presName="nodeFollowingNodes" presStyleLbl="node1" presStyleIdx="5" presStyleCnt="8">
        <dgm:presLayoutVars>
          <dgm:bulletEnabled val="1"/>
        </dgm:presLayoutVars>
      </dgm:prSet>
      <dgm:spPr/>
    </dgm:pt>
    <dgm:pt modelId="{3CA08A42-FCAB-AD4A-8466-8F55FEC8ED11}" type="pres">
      <dgm:prSet presAssocID="{C3E68BB3-6333-6F48-8B6E-7255FDA87645}" presName="nodeFollowingNodes" presStyleLbl="node1" presStyleIdx="6" presStyleCnt="8">
        <dgm:presLayoutVars>
          <dgm:bulletEnabled val="1"/>
        </dgm:presLayoutVars>
      </dgm:prSet>
      <dgm:spPr/>
    </dgm:pt>
    <dgm:pt modelId="{77E51D32-DA56-0449-81B4-FF5AE7E8E1CE}" type="pres">
      <dgm:prSet presAssocID="{C715DB33-9169-4843-80FA-780934C4F448}" presName="nodeFollowingNodes" presStyleLbl="node1" presStyleIdx="7" presStyleCnt="8">
        <dgm:presLayoutVars>
          <dgm:bulletEnabled val="1"/>
        </dgm:presLayoutVars>
      </dgm:prSet>
      <dgm:spPr/>
    </dgm:pt>
  </dgm:ptLst>
  <dgm:cxnLst>
    <dgm:cxn modelId="{41FE7501-246B-7C49-B70E-39D1EAD348D2}" srcId="{B9D5CA41-52B3-A447-980C-356BC702D654}" destId="{581DE6AA-1655-5A4E-B268-F29242CED312}" srcOrd="5" destOrd="0" parTransId="{966C9062-E7A8-6A44-A519-D71547C842AB}" sibTransId="{7986B1D2-F905-0249-9E30-BBEC4C02DEFF}"/>
    <dgm:cxn modelId="{652E662C-C39D-904E-8F57-149DE750D2D0}" type="presOf" srcId="{C3E68BB3-6333-6F48-8B6E-7255FDA87645}" destId="{3CA08A42-FCAB-AD4A-8466-8F55FEC8ED11}" srcOrd="0" destOrd="0" presId="urn:microsoft.com/office/officeart/2005/8/layout/cycle3"/>
    <dgm:cxn modelId="{2E7FEA39-B991-944B-BF29-965A690BF6E2}" srcId="{B9D5CA41-52B3-A447-980C-356BC702D654}" destId="{C715DB33-9169-4843-80FA-780934C4F448}" srcOrd="7" destOrd="0" parTransId="{84A86A1E-7E00-1342-B077-8FA1373BA9E3}" sibTransId="{0D81F231-2DCF-5C47-B349-82CF74076EDA}"/>
    <dgm:cxn modelId="{0D882940-D113-CA4B-A141-A3E112C0B238}" srcId="{B9D5CA41-52B3-A447-980C-356BC702D654}" destId="{451DF66B-6EBF-8B49-8948-08D011F339F8}" srcOrd="0" destOrd="0" parTransId="{4AEBB38D-0C3C-6544-BE55-CF9181BA9A05}" sibTransId="{36722DE7-A05A-5042-98BC-86818714FACE}"/>
    <dgm:cxn modelId="{D565C346-06A4-7B48-A088-C7CD372B5E0B}" srcId="{B9D5CA41-52B3-A447-980C-356BC702D654}" destId="{65A6375F-C822-4C4E-9A65-41D3EF3DCDCF}" srcOrd="3" destOrd="0" parTransId="{4B8ABEA1-DC64-644C-A89C-9FB730E66B32}" sibTransId="{6360C73C-4AF0-6544-89DD-2389885435FF}"/>
    <dgm:cxn modelId="{4ED02473-15DB-6442-86FB-B2619E5DF37E}" type="presOf" srcId="{451DF66B-6EBF-8B49-8948-08D011F339F8}" destId="{783BFDC6-A33B-DF4D-A823-9E338B1C6307}" srcOrd="0" destOrd="0" presId="urn:microsoft.com/office/officeart/2005/8/layout/cycle3"/>
    <dgm:cxn modelId="{E3E86F78-C6F2-EF4A-B529-57DE664296C9}" type="presOf" srcId="{AD6254E0-A511-7147-89F0-3E31635F2C55}" destId="{07EB1B17-6401-2143-B712-7B5F6DC81C41}" srcOrd="0" destOrd="0" presId="urn:microsoft.com/office/officeart/2005/8/layout/cycle3"/>
    <dgm:cxn modelId="{CC6CCB79-016F-9D4E-9E55-C0FEC3ED15F5}" type="presOf" srcId="{B9D5CA41-52B3-A447-980C-356BC702D654}" destId="{B56ED921-BA9B-0A48-BAFF-F663D5AEB8E0}" srcOrd="0" destOrd="0" presId="urn:microsoft.com/office/officeart/2005/8/layout/cycle3"/>
    <dgm:cxn modelId="{EC42F598-961E-6E4F-9621-75C33C7FC5F9}" srcId="{B9D5CA41-52B3-A447-980C-356BC702D654}" destId="{0C9096C9-6CB6-B146-9168-E955EB02B20C}" srcOrd="4" destOrd="0" parTransId="{0D49070D-405D-974B-BDF5-BDF466B9BF05}" sibTransId="{8D204DB4-5455-9F4B-8771-14D96193CCF6}"/>
    <dgm:cxn modelId="{DE7DCCA4-02C4-8245-9165-8429280E614B}" type="presOf" srcId="{36722DE7-A05A-5042-98BC-86818714FACE}" destId="{6D75EDE6-C112-C54C-A014-AA53EDDCFA52}" srcOrd="0" destOrd="0" presId="urn:microsoft.com/office/officeart/2005/8/layout/cycle3"/>
    <dgm:cxn modelId="{7F2576B5-F326-0746-83CD-A848F4E84BF5}" type="presOf" srcId="{C715DB33-9169-4843-80FA-780934C4F448}" destId="{77E51D32-DA56-0449-81B4-FF5AE7E8E1CE}" srcOrd="0" destOrd="0" presId="urn:microsoft.com/office/officeart/2005/8/layout/cycle3"/>
    <dgm:cxn modelId="{4C0DA9B6-1A17-FC44-9C3A-D4B024A1DB9D}" srcId="{B9D5CA41-52B3-A447-980C-356BC702D654}" destId="{AD6254E0-A511-7147-89F0-3E31635F2C55}" srcOrd="1" destOrd="0" parTransId="{4447F0EA-406A-6A47-9A97-70C1BB9CCEFB}" sibTransId="{E8975D29-9A8C-AB40-AB57-29CB9DB0D9F7}"/>
    <dgm:cxn modelId="{6E70F5B8-BD34-3F4F-86AF-3753E71D402B}" type="presOf" srcId="{581DE6AA-1655-5A4E-B268-F29242CED312}" destId="{4CECA34A-C1E3-5547-B81E-780531D695EB}" srcOrd="0" destOrd="0" presId="urn:microsoft.com/office/officeart/2005/8/layout/cycle3"/>
    <dgm:cxn modelId="{B061C3BA-8E22-BE4E-ADC7-45DF3C336538}" srcId="{B9D5CA41-52B3-A447-980C-356BC702D654}" destId="{C3E68BB3-6333-6F48-8B6E-7255FDA87645}" srcOrd="6" destOrd="0" parTransId="{4F0AB11B-7B44-9F45-BE1C-FEF80A1C6131}" sibTransId="{5E786028-8BFF-D644-BABE-85FC4C311532}"/>
    <dgm:cxn modelId="{D5B810BB-DBBA-D349-B8D5-FAE548214EBF}" type="presOf" srcId="{65A6375F-C822-4C4E-9A65-41D3EF3DCDCF}" destId="{8DF72AAF-074E-2A42-8B31-A19A599CB98F}" srcOrd="0" destOrd="0" presId="urn:microsoft.com/office/officeart/2005/8/layout/cycle3"/>
    <dgm:cxn modelId="{DAC3DAED-85C3-C94C-93D2-AA20DE53F718}" srcId="{B9D5CA41-52B3-A447-980C-356BC702D654}" destId="{33A47CA1-BFDF-9443-AE3F-C15F9B7C2DF2}" srcOrd="2" destOrd="0" parTransId="{AA50396B-B428-CE4E-98EE-C4AB1EEC396E}" sibTransId="{D14BB784-F488-E041-9EFA-AF60BF74D2DF}"/>
    <dgm:cxn modelId="{ACCC86F7-7F20-2947-AB46-DD742201F7E4}" type="presOf" srcId="{0C9096C9-6CB6-B146-9168-E955EB02B20C}" destId="{096462B7-2381-B243-A4C1-2603549427C1}" srcOrd="0" destOrd="0" presId="urn:microsoft.com/office/officeart/2005/8/layout/cycle3"/>
    <dgm:cxn modelId="{2A1FE1FA-E81F-DE42-BDCE-352FA1DC3591}" type="presOf" srcId="{33A47CA1-BFDF-9443-AE3F-C15F9B7C2DF2}" destId="{EB2DE5D8-DBDE-5F48-A46E-D9AEB77B7294}" srcOrd="0" destOrd="0" presId="urn:microsoft.com/office/officeart/2005/8/layout/cycle3"/>
    <dgm:cxn modelId="{88AE76EC-E7A3-4246-83D4-2B9A142BBD49}" type="presParOf" srcId="{B56ED921-BA9B-0A48-BAFF-F663D5AEB8E0}" destId="{A9CF2D28-C373-BE4D-BACD-E704CF9701A7}" srcOrd="0" destOrd="0" presId="urn:microsoft.com/office/officeart/2005/8/layout/cycle3"/>
    <dgm:cxn modelId="{828574A3-A641-1949-BBC1-DB2294F22136}" type="presParOf" srcId="{A9CF2D28-C373-BE4D-BACD-E704CF9701A7}" destId="{783BFDC6-A33B-DF4D-A823-9E338B1C6307}" srcOrd="0" destOrd="0" presId="urn:microsoft.com/office/officeart/2005/8/layout/cycle3"/>
    <dgm:cxn modelId="{C7749156-DED7-9F4A-8EC5-17DA7AE4BA5B}" type="presParOf" srcId="{A9CF2D28-C373-BE4D-BACD-E704CF9701A7}" destId="{6D75EDE6-C112-C54C-A014-AA53EDDCFA52}" srcOrd="1" destOrd="0" presId="urn:microsoft.com/office/officeart/2005/8/layout/cycle3"/>
    <dgm:cxn modelId="{293A8420-4041-3245-8826-5D07BEA659E6}" type="presParOf" srcId="{A9CF2D28-C373-BE4D-BACD-E704CF9701A7}" destId="{07EB1B17-6401-2143-B712-7B5F6DC81C41}" srcOrd="2" destOrd="0" presId="urn:microsoft.com/office/officeart/2005/8/layout/cycle3"/>
    <dgm:cxn modelId="{7C56D515-9544-CC4E-8B0D-2333CD34D85F}" type="presParOf" srcId="{A9CF2D28-C373-BE4D-BACD-E704CF9701A7}" destId="{EB2DE5D8-DBDE-5F48-A46E-D9AEB77B7294}" srcOrd="3" destOrd="0" presId="urn:microsoft.com/office/officeart/2005/8/layout/cycle3"/>
    <dgm:cxn modelId="{41C515BA-0BD8-464E-9C55-972555B94741}" type="presParOf" srcId="{A9CF2D28-C373-BE4D-BACD-E704CF9701A7}" destId="{8DF72AAF-074E-2A42-8B31-A19A599CB98F}" srcOrd="4" destOrd="0" presId="urn:microsoft.com/office/officeart/2005/8/layout/cycle3"/>
    <dgm:cxn modelId="{4ABDC798-E239-D04E-85BE-AB383C06E768}" type="presParOf" srcId="{A9CF2D28-C373-BE4D-BACD-E704CF9701A7}" destId="{096462B7-2381-B243-A4C1-2603549427C1}" srcOrd="5" destOrd="0" presId="urn:microsoft.com/office/officeart/2005/8/layout/cycle3"/>
    <dgm:cxn modelId="{D9A18108-DC95-AE42-B88D-0EAC1F53CB84}" type="presParOf" srcId="{A9CF2D28-C373-BE4D-BACD-E704CF9701A7}" destId="{4CECA34A-C1E3-5547-B81E-780531D695EB}" srcOrd="6" destOrd="0" presId="urn:microsoft.com/office/officeart/2005/8/layout/cycle3"/>
    <dgm:cxn modelId="{5A2CF355-6B91-0F4D-8783-4FB7E3D6DABF}" type="presParOf" srcId="{A9CF2D28-C373-BE4D-BACD-E704CF9701A7}" destId="{3CA08A42-FCAB-AD4A-8466-8F55FEC8ED11}" srcOrd="7" destOrd="0" presId="urn:microsoft.com/office/officeart/2005/8/layout/cycle3"/>
    <dgm:cxn modelId="{79F9040A-2795-5E44-9E98-093191F938C9}" type="presParOf" srcId="{A9CF2D28-C373-BE4D-BACD-E704CF9701A7}" destId="{77E51D32-DA56-0449-81B4-FF5AE7E8E1CE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5EDE6-C112-C54C-A014-AA53EDDCFA52}">
      <dsp:nvSpPr>
        <dsp:cNvPr id="0" name=""/>
        <dsp:cNvSpPr/>
      </dsp:nvSpPr>
      <dsp:spPr>
        <a:xfrm>
          <a:off x="1594921" y="-25796"/>
          <a:ext cx="2919126" cy="2919126"/>
        </a:xfrm>
        <a:prstGeom prst="circularArrow">
          <a:avLst>
            <a:gd name="adj1" fmla="val 5544"/>
            <a:gd name="adj2" fmla="val 330680"/>
            <a:gd name="adj3" fmla="val 14663630"/>
            <a:gd name="adj4" fmla="val 16866086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3BFDC6-A33B-DF4D-A823-9E338B1C6307}">
      <dsp:nvSpPr>
        <dsp:cNvPr id="0" name=""/>
        <dsp:cNvSpPr/>
      </dsp:nvSpPr>
      <dsp:spPr>
        <a:xfrm>
          <a:off x="2648065" y="1381"/>
          <a:ext cx="812839" cy="406419"/>
        </a:xfrm>
        <a:prstGeom prst="roundRect">
          <a:avLst/>
        </a:prstGeom>
        <a:solidFill>
          <a:srgbClr val="4D983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667905" y="21221"/>
        <a:ext cx="773159" cy="366739"/>
      </dsp:txXfrm>
    </dsp:sp>
    <dsp:sp modelId="{07EB1B17-6401-2143-B712-7B5F6DC81C41}">
      <dsp:nvSpPr>
        <dsp:cNvPr id="0" name=""/>
        <dsp:cNvSpPr/>
      </dsp:nvSpPr>
      <dsp:spPr>
        <a:xfrm>
          <a:off x="3528293" y="365983"/>
          <a:ext cx="812839" cy="406419"/>
        </a:xfrm>
        <a:prstGeom prst="roundRect">
          <a:avLst/>
        </a:prstGeom>
        <a:solidFill>
          <a:srgbClr val="AB794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548133" y="385823"/>
        <a:ext cx="773159" cy="366739"/>
      </dsp:txXfrm>
    </dsp:sp>
    <dsp:sp modelId="{EB2DE5D8-DBDE-5F48-A46E-D9AEB77B7294}">
      <dsp:nvSpPr>
        <dsp:cNvPr id="0" name=""/>
        <dsp:cNvSpPr/>
      </dsp:nvSpPr>
      <dsp:spPr>
        <a:xfrm>
          <a:off x="3892895" y="1246211"/>
          <a:ext cx="812839" cy="406419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912735" y="1266051"/>
        <a:ext cx="773159" cy="366739"/>
      </dsp:txXfrm>
    </dsp:sp>
    <dsp:sp modelId="{8DF72AAF-074E-2A42-8B31-A19A599CB98F}">
      <dsp:nvSpPr>
        <dsp:cNvPr id="0" name=""/>
        <dsp:cNvSpPr/>
      </dsp:nvSpPr>
      <dsp:spPr>
        <a:xfrm>
          <a:off x="3528293" y="2126438"/>
          <a:ext cx="812839" cy="406419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548133" y="2146278"/>
        <a:ext cx="773159" cy="366739"/>
      </dsp:txXfrm>
    </dsp:sp>
    <dsp:sp modelId="{096462B7-2381-B243-A4C1-2603549427C1}">
      <dsp:nvSpPr>
        <dsp:cNvPr id="0" name=""/>
        <dsp:cNvSpPr/>
      </dsp:nvSpPr>
      <dsp:spPr>
        <a:xfrm>
          <a:off x="2648065" y="2491041"/>
          <a:ext cx="812839" cy="406419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667905" y="2510881"/>
        <a:ext cx="773159" cy="366739"/>
      </dsp:txXfrm>
    </dsp:sp>
    <dsp:sp modelId="{4CECA34A-C1E3-5547-B81E-780531D695EB}">
      <dsp:nvSpPr>
        <dsp:cNvPr id="0" name=""/>
        <dsp:cNvSpPr/>
      </dsp:nvSpPr>
      <dsp:spPr>
        <a:xfrm>
          <a:off x="1767837" y="2126438"/>
          <a:ext cx="812839" cy="406419"/>
        </a:xfrm>
        <a:prstGeom prst="roundRect">
          <a:avLst/>
        </a:prstGeom>
        <a:solidFill>
          <a:srgbClr val="AB794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787677" y="2146278"/>
        <a:ext cx="773159" cy="366739"/>
      </dsp:txXfrm>
    </dsp:sp>
    <dsp:sp modelId="{3CA08A42-FCAB-AD4A-8466-8F55FEC8ED11}">
      <dsp:nvSpPr>
        <dsp:cNvPr id="0" name=""/>
        <dsp:cNvSpPr/>
      </dsp:nvSpPr>
      <dsp:spPr>
        <a:xfrm>
          <a:off x="1403235" y="1246211"/>
          <a:ext cx="812839" cy="406419"/>
        </a:xfrm>
        <a:prstGeom prst="roundRect">
          <a:avLst/>
        </a:prstGeom>
        <a:solidFill>
          <a:srgbClr val="FF7E7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  </a:t>
          </a:r>
        </a:p>
      </dsp:txBody>
      <dsp:txXfrm>
        <a:off x="1423075" y="1266051"/>
        <a:ext cx="773159" cy="366739"/>
      </dsp:txXfrm>
    </dsp:sp>
    <dsp:sp modelId="{77E51D32-DA56-0449-81B4-FF5AE7E8E1CE}">
      <dsp:nvSpPr>
        <dsp:cNvPr id="0" name=""/>
        <dsp:cNvSpPr/>
      </dsp:nvSpPr>
      <dsp:spPr>
        <a:xfrm>
          <a:off x="1767837" y="365983"/>
          <a:ext cx="812839" cy="406419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787677" y="385823"/>
        <a:ext cx="773159" cy="366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2020-09-03T22:13:00Z</cp:lastPrinted>
  <dcterms:created xsi:type="dcterms:W3CDTF">2021-08-17T17:04:00Z</dcterms:created>
  <dcterms:modified xsi:type="dcterms:W3CDTF">2021-08-17T17:04:00Z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