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b w:val="1"/>
          <w:color w:val="4e9836"/>
          <w:sz w:val="36"/>
          <w:szCs w:val="36"/>
          <w:rtl w:val="0"/>
        </w:rPr>
        <w:t xml:space="preserve">Impact Worksheet: Water</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Water Audience Reach:</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Use this chart to keep track of how many students and community members you were able to reach through your outreach efforts. Not all of these will apply to your project, please only provide numbers for platforms that were used by your team to spread your message.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If you reach the same audience members with more than one platform, only count them once. If you are not sure if your audience member was a student or another member of the community, count them as a community member.</w:t>
      </w:r>
    </w:p>
    <w:p w:rsidR="00000000" w:rsidDel="00000000" w:rsidP="00000000" w:rsidRDefault="00000000" w:rsidRPr="00000000" w14:paraId="00000008">
      <w:pPr>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315"/>
        <w:gridCol w:w="1845"/>
        <w:gridCol w:w="1860"/>
        <w:tblGridChange w:id="0">
          <w:tblGrid>
            <w:gridCol w:w="2340"/>
            <w:gridCol w:w="3315"/>
            <w:gridCol w:w="1845"/>
            <w:gridCol w:w="18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Number of Audience Members Who: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Description of Team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Action Taken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Students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Community Members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Signed our petition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Read an email you 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Wrote an email or letter on our behalf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Saw our presentation or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Heard or read our announcement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Saw our flier or poster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Visited a Website that shared our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Engaged with us at a tabling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Attended our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296.95312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e9836"/>
                <w:sz w:val="24"/>
                <w:szCs w:val="24"/>
              </w:rPr>
            </w:pPr>
            <w:r w:rsidDel="00000000" w:rsidR="00000000" w:rsidRPr="00000000">
              <w:rPr>
                <w:color w:val="4e9836"/>
                <w:sz w:val="24"/>
                <w:szCs w:val="24"/>
                <w:rtl w:val="0"/>
              </w:rPr>
              <w:t xml:space="preserve">Other 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296.95312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e9836"/>
                <w:sz w:val="24"/>
                <w:szCs w:val="24"/>
              </w:rPr>
            </w:pPr>
            <w:r w:rsidDel="00000000" w:rsidR="00000000" w:rsidRPr="00000000">
              <w:rPr>
                <w:color w:val="4e9836"/>
                <w:sz w:val="24"/>
                <w:szCs w:val="24"/>
                <w:rtl w:val="0"/>
              </w:rPr>
              <w:t xml:space="preserve">Total Outreach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3A">
      <w:pPr>
        <w:rPr>
          <w:b w:val="1"/>
          <w:sz w:val="24"/>
          <w:szCs w:val="24"/>
        </w:rPr>
      </w:pPr>
      <w:r w:rsidDel="00000000" w:rsidR="00000000" w:rsidRPr="00000000">
        <w:rPr>
          <w:sz w:val="24"/>
          <w:szCs w:val="24"/>
          <w:rtl w:val="0"/>
        </w:rPr>
        <w:t xml:space="preserve">**</w:t>
      </w:r>
      <w:r w:rsidDel="00000000" w:rsidR="00000000" w:rsidRPr="00000000">
        <w:rPr>
          <w:rtl w:val="0"/>
        </w:rPr>
        <w:t xml:space="preserve"> If your project made use of press or social media outlets</w:t>
      </w:r>
      <w:r w:rsidDel="00000000" w:rsidR="00000000" w:rsidRPr="00000000">
        <w:rPr>
          <w:sz w:val="24"/>
          <w:szCs w:val="24"/>
          <w:rtl w:val="0"/>
        </w:rPr>
        <w:t xml:space="preserve"> </w:t>
      </w:r>
      <w:r w:rsidDel="00000000" w:rsidR="00000000" w:rsidRPr="00000000">
        <w:rPr>
          <w:rtl w:val="0"/>
        </w:rPr>
        <w:t xml:space="preserve">visit the Press &amp; Media worksheet to learn how to calculate your outreach for those platforms</w:t>
      </w: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Waste Actions</w:t>
      </w:r>
    </w:p>
    <w:p w:rsidR="00000000" w:rsidDel="00000000" w:rsidP="00000000" w:rsidRDefault="00000000" w:rsidRPr="00000000" w14:paraId="0000003D">
      <w:pPr>
        <w:rPr>
          <w:sz w:val="24"/>
          <w:szCs w:val="24"/>
        </w:rPr>
      </w:pPr>
      <w:r w:rsidDel="00000000" w:rsidR="00000000" w:rsidRPr="00000000">
        <w:rPr>
          <w:sz w:val="24"/>
          <w:szCs w:val="24"/>
          <w:rtl w:val="0"/>
        </w:rPr>
        <w:t xml:space="preserve">Use this chart to keep track of the actions you took to address water resources through your project and how much water you were able to conserve or protect through your actions.</w:t>
      </w: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color w:val="4e9836"/>
                <w:sz w:val="24"/>
                <w:szCs w:val="24"/>
              </w:rPr>
            </w:pPr>
            <w:r w:rsidDel="00000000" w:rsidR="00000000" w:rsidRPr="00000000">
              <w:rPr>
                <w:b w:val="1"/>
                <w:color w:val="4e9836"/>
                <w:sz w:val="24"/>
                <w:szCs w:val="24"/>
                <w:rtl w:val="0"/>
              </w:rPr>
              <w:t xml:space="preserve">Impact Action Details</w:t>
            </w:r>
          </w:p>
          <w:p w:rsidR="00000000" w:rsidDel="00000000" w:rsidP="00000000" w:rsidRDefault="00000000" w:rsidRPr="00000000" w14:paraId="00000041">
            <w:pPr>
              <w:widowControl w:val="0"/>
              <w:spacing w:line="240" w:lineRule="auto"/>
              <w:rPr>
                <w:color w:val="4e9836"/>
              </w:rPr>
            </w:pPr>
            <w:r w:rsidDel="00000000" w:rsidR="00000000" w:rsidRPr="00000000">
              <w:rPr>
                <w:rtl w:val="0"/>
              </w:rPr>
            </w:r>
          </w:p>
          <w:p w:rsidR="00000000" w:rsidDel="00000000" w:rsidP="00000000" w:rsidRDefault="00000000" w:rsidRPr="00000000" w14:paraId="00000042">
            <w:pPr>
              <w:widowControl w:val="0"/>
              <w:spacing w:line="240" w:lineRule="auto"/>
              <w:rPr>
                <w:color w:val="4e9836"/>
              </w:rPr>
            </w:pPr>
            <w:r w:rsidDel="00000000" w:rsidR="00000000" w:rsidRPr="00000000">
              <w:rPr>
                <w:color w:val="4e9836"/>
                <w:rtl w:val="0"/>
              </w:rPr>
              <w:t xml:space="preserve">Ex.1 We educated our school families how to conserve water and 52 families reduced their usage by an average of 164 gallons per month</w:t>
            </w:r>
          </w:p>
          <w:p w:rsidR="00000000" w:rsidDel="00000000" w:rsidP="00000000" w:rsidRDefault="00000000" w:rsidRPr="00000000" w14:paraId="00000043">
            <w:pPr>
              <w:widowControl w:val="0"/>
              <w:spacing w:line="240" w:lineRule="auto"/>
              <w:rPr>
                <w:color w:val="4e9836"/>
              </w:rPr>
            </w:pPr>
            <w:r w:rsidDel="00000000" w:rsidR="00000000" w:rsidRPr="00000000">
              <w:rPr>
                <w:rtl w:val="0"/>
              </w:rPr>
            </w:r>
          </w:p>
          <w:p w:rsidR="00000000" w:rsidDel="00000000" w:rsidP="00000000" w:rsidRDefault="00000000" w:rsidRPr="00000000" w14:paraId="00000044">
            <w:pPr>
              <w:widowControl w:val="0"/>
              <w:spacing w:line="240" w:lineRule="auto"/>
              <w:rPr>
                <w:color w:val="4e9836"/>
                <w:sz w:val="24"/>
                <w:szCs w:val="24"/>
              </w:rPr>
            </w:pPr>
            <w:r w:rsidDel="00000000" w:rsidR="00000000" w:rsidRPr="00000000">
              <w:rPr>
                <w:color w:val="4e9836"/>
                <w:rtl w:val="0"/>
              </w:rPr>
              <w:t xml:space="preserve">Ex.2 We installed 3 rain barrels on campus and collected 127 gallons of rainwater which was used in place of potable water for irrigation</w:t>
            </w:r>
            <w:r w:rsidDel="00000000" w:rsidR="00000000" w:rsidRPr="00000000">
              <w:rPr>
                <w:rtl w:val="0"/>
              </w:rPr>
            </w:r>
          </w:p>
          <w:p w:rsidR="00000000" w:rsidDel="00000000" w:rsidP="00000000" w:rsidRDefault="00000000" w:rsidRPr="00000000" w14:paraId="00000045">
            <w:pPr>
              <w:widowControl w:val="0"/>
              <w:spacing w:line="240" w:lineRule="auto"/>
              <w:rPr>
                <w:color w:val="4e9836"/>
              </w:rPr>
            </w:pPr>
            <w:r w:rsidDel="00000000" w:rsidR="00000000" w:rsidRPr="00000000">
              <w:rPr>
                <w:rtl w:val="0"/>
              </w:rPr>
            </w:r>
          </w:p>
          <w:p w:rsidR="00000000" w:rsidDel="00000000" w:rsidP="00000000" w:rsidRDefault="00000000" w:rsidRPr="00000000" w14:paraId="00000046">
            <w:pPr>
              <w:widowControl w:val="0"/>
              <w:spacing w:line="240" w:lineRule="auto"/>
              <w:rPr>
                <w:color w:val="4e9836"/>
              </w:rPr>
            </w:pPr>
            <w:r w:rsidDel="00000000" w:rsidR="00000000" w:rsidRPr="00000000">
              <w:rPr>
                <w:rtl w:val="0"/>
              </w:rPr>
            </w:r>
          </w:p>
          <w:p w:rsidR="00000000" w:rsidDel="00000000" w:rsidP="00000000" w:rsidRDefault="00000000" w:rsidRPr="00000000" w14:paraId="00000047">
            <w:pPr>
              <w:widowControl w:val="0"/>
              <w:spacing w:line="240" w:lineRule="auto"/>
              <w:rPr>
                <w:color w:val="4e9836"/>
              </w:rPr>
            </w:pPr>
            <w:r w:rsidDel="00000000" w:rsidR="00000000" w:rsidRPr="00000000">
              <w:rPr>
                <w:rtl w:val="0"/>
              </w:rPr>
            </w:r>
          </w:p>
          <w:p w:rsidR="00000000" w:rsidDel="00000000" w:rsidP="00000000" w:rsidRDefault="00000000" w:rsidRPr="00000000" w14:paraId="00000048">
            <w:pPr>
              <w:widowControl w:val="0"/>
              <w:spacing w:line="240" w:lineRule="auto"/>
              <w:rPr>
                <w:color w:val="4e9836"/>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color w:val="4e9836"/>
              </w:rPr>
            </w:pPr>
            <w:r w:rsidDel="00000000" w:rsidR="00000000" w:rsidRPr="00000000">
              <w:rPr>
                <w:b w:val="1"/>
                <w:color w:val="4e9836"/>
                <w:sz w:val="24"/>
                <w:szCs w:val="24"/>
                <w:rtl w:val="0"/>
              </w:rPr>
              <w:t xml:space="preserve">Amount of Water Conserved or Protected </w:t>
            </w:r>
            <w:r w:rsidDel="00000000" w:rsidR="00000000" w:rsidRPr="00000000">
              <w:rPr>
                <w:color w:val="4e9836"/>
                <w:rtl w:val="0"/>
              </w:rPr>
              <w:t xml:space="preserve">(provide unit of measurement)</w:t>
            </w:r>
          </w:p>
          <w:p w:rsidR="00000000" w:rsidDel="00000000" w:rsidP="00000000" w:rsidRDefault="00000000" w:rsidRPr="00000000" w14:paraId="0000004A">
            <w:pPr>
              <w:widowControl w:val="0"/>
              <w:spacing w:line="240" w:lineRule="auto"/>
              <w:rPr>
                <w:color w:val="4e9836"/>
              </w:rPr>
            </w:pPr>
            <w:r w:rsidDel="00000000" w:rsidR="00000000" w:rsidRPr="00000000">
              <w:rPr>
                <w:rtl w:val="0"/>
              </w:rPr>
            </w:r>
          </w:p>
          <w:p w:rsidR="00000000" w:rsidDel="00000000" w:rsidP="00000000" w:rsidRDefault="00000000" w:rsidRPr="00000000" w14:paraId="0000004B">
            <w:pPr>
              <w:widowControl w:val="0"/>
              <w:spacing w:line="240" w:lineRule="auto"/>
              <w:rPr>
                <w:color w:val="4e9836"/>
              </w:rPr>
            </w:pPr>
            <w:r w:rsidDel="00000000" w:rsidR="00000000" w:rsidRPr="00000000">
              <w:rPr>
                <w:color w:val="4e9836"/>
                <w:rtl w:val="0"/>
              </w:rPr>
              <w:t xml:space="preserve">Ex.1 8,528 gallons of water conserved/month </w:t>
            </w:r>
          </w:p>
          <w:p w:rsidR="00000000" w:rsidDel="00000000" w:rsidP="00000000" w:rsidRDefault="00000000" w:rsidRPr="00000000" w14:paraId="0000004C">
            <w:pPr>
              <w:widowControl w:val="0"/>
              <w:spacing w:line="240" w:lineRule="auto"/>
              <w:rPr>
                <w:color w:val="4e9836"/>
              </w:rPr>
            </w:pPr>
            <w:r w:rsidDel="00000000" w:rsidR="00000000" w:rsidRPr="00000000">
              <w:rPr>
                <w:rtl w:val="0"/>
              </w:rPr>
            </w:r>
          </w:p>
          <w:p w:rsidR="00000000" w:rsidDel="00000000" w:rsidP="00000000" w:rsidRDefault="00000000" w:rsidRPr="00000000" w14:paraId="0000004D">
            <w:pPr>
              <w:widowControl w:val="0"/>
              <w:spacing w:line="240" w:lineRule="auto"/>
              <w:rPr>
                <w:color w:val="4e9836"/>
              </w:rPr>
            </w:pPr>
            <w:r w:rsidDel="00000000" w:rsidR="00000000" w:rsidRPr="00000000">
              <w:rPr>
                <w:color w:val="4e9836"/>
                <w:rtl w:val="0"/>
              </w:rPr>
              <w:t xml:space="preserve">Ex.2 127 gallons conserved </w:t>
            </w:r>
          </w:p>
          <w:p w:rsidR="00000000" w:rsidDel="00000000" w:rsidP="00000000" w:rsidRDefault="00000000" w:rsidRPr="00000000" w14:paraId="0000004E">
            <w:pPr>
              <w:widowControl w:val="0"/>
              <w:spacing w:line="240" w:lineRule="auto"/>
              <w:rPr>
                <w:b w:val="1"/>
                <w:color w:val="4e9836"/>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b w:val="1"/>
                <w:color w:val="4e9836"/>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b w:val="1"/>
                <w:color w:val="4e9836"/>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b w:val="1"/>
                <w:color w:val="4e9836"/>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 </w:t>
      </w:r>
    </w:p>
    <w:p w:rsidR="00000000" w:rsidDel="00000000" w:rsidP="00000000" w:rsidRDefault="00000000" w:rsidRPr="00000000" w14:paraId="0000005C">
      <w:pPr>
        <w:rPr/>
      </w:pPr>
      <w:r w:rsidDel="00000000" w:rsidR="00000000" w:rsidRPr="00000000">
        <w:rPr>
          <w:sz w:val="24"/>
          <w:szCs w:val="24"/>
          <w:rtl w:val="0"/>
        </w:rPr>
        <w:t xml:space="preserve"> </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pPr>
    <w:r w:rsidDel="00000000" w:rsidR="00000000" w:rsidRPr="00000000">
      <w:rPr/>
      <w:drawing>
        <wp:inline distB="114300" distT="114300" distL="114300" distR="114300">
          <wp:extent cx="484462" cy="48446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84462" cy="48446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b w:val="1"/>
        <w:color w:val="4e9836"/>
        <w:sz w:val="36"/>
        <w:szCs w:val="36"/>
      </w:rPr>
    </w:pPr>
    <w:r w:rsidDel="00000000" w:rsidR="00000000" w:rsidRPr="00000000">
      <w:rPr>
        <w:b w:val="1"/>
        <w:color w:val="4e9836"/>
        <w:sz w:val="36"/>
        <w:szCs w:val="36"/>
        <w:rtl w:val="0"/>
      </w:rPr>
      <w:t xml:space="preserve">CLIMATE SOLUTIONS CAMPAIGN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881063" cy="47625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1063" cy="476250"/>
                  </a:xfrm>
                  <a:prstGeom prst="rect"/>
                  <a:ln/>
                </pic:spPr>
              </pic:pic>
            </a:graphicData>
          </a:graphic>
        </wp:anchor>
      </w:drawing>
    </w:r>
  </w:p>
  <w:p w:rsidR="00000000" w:rsidDel="00000000" w:rsidP="00000000" w:rsidRDefault="00000000" w:rsidRPr="00000000" w14:paraId="0000005E">
    <w:pPr>
      <w:rPr>
        <w:b w:val="1"/>
        <w:color w:val="3a5f7c"/>
      </w:rPr>
    </w:pPr>
    <w:r w:rsidDel="00000000" w:rsidR="00000000" w:rsidRPr="00000000">
      <w:rPr>
        <w:b w:val="1"/>
        <w:color w:val="3a5f7c"/>
        <w:rtl w:val="0"/>
      </w:rPr>
      <w:t xml:space="preserve">GRADESOFGREEN.ORG</w:t>
    </w:r>
  </w:p>
  <w:p w:rsidR="00000000" w:rsidDel="00000000" w:rsidP="00000000" w:rsidRDefault="00000000" w:rsidRPr="00000000" w14:paraId="000000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