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859F" w14:textId="0858BE67" w:rsidR="00E966DB" w:rsidRPr="00E0016D" w:rsidRDefault="00D863F0" w:rsidP="00E966DB">
      <w:pPr>
        <w:jc w:val="center"/>
        <w:rPr>
          <w:color w:val="000000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Guion para la asamblea ambulante de </w:t>
      </w:r>
      <w:r w:rsidR="00E966DB" w:rsidRPr="00E0016D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 xml:space="preserve">Flush Smart </w:t>
      </w:r>
      <w:r w:rsidR="00F51118" w:rsidRPr="00E0016D">
        <w:rPr>
          <w:rFonts w:ascii="Gilroy ExtraBold" w:eastAsia="Gilroy ExtraBold" w:hAnsi="Gilroy ExtraBold" w:cs="Gilroy ExtraBold"/>
          <w:b/>
          <w:color w:val="4D9836"/>
          <w:sz w:val="40"/>
          <w:szCs w:val="40"/>
          <w:lang w:val="es-US"/>
        </w:rPr>
        <w:t>y de proteger la cuenca hídrica</w:t>
      </w:r>
    </w:p>
    <w:p w14:paraId="1809F8AF" w14:textId="77777777" w:rsidR="00E966DB" w:rsidRPr="00E0016D" w:rsidRDefault="00E966DB" w:rsidP="00E966DB">
      <w:pPr>
        <w:rPr>
          <w:rFonts w:ascii="Times New Roman" w:eastAsia="Times New Roman" w:hAnsi="Times New Roman" w:cs="Times New Roman"/>
          <w:color w:val="000000"/>
          <w:lang w:val="es-US"/>
        </w:rPr>
      </w:pPr>
    </w:p>
    <w:tbl>
      <w:tblPr>
        <w:tblW w:w="10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00"/>
      </w:tblGrid>
      <w:tr w:rsidR="00E966DB" w:rsidRPr="00E0016D" w14:paraId="2644B916" w14:textId="77777777" w:rsidTr="00D84D44">
        <w:tc>
          <w:tcPr>
            <w:tcW w:w="10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615D5" w14:textId="51F74D0B" w:rsidR="00E966DB" w:rsidRPr="00E0016D" w:rsidRDefault="00F51118" w:rsidP="00D84D44">
            <w:pPr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</w:pPr>
            <w:r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¿Qué es una “asamblea ambulante”</w:t>
            </w:r>
            <w:r w:rsidR="00E966DB"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?</w:t>
            </w:r>
            <w:r w:rsidR="00E966DB" w:rsidRPr="00E0016D">
              <w:rPr>
                <w:rFonts w:ascii="Cambria" w:eastAsia="Cambria" w:hAnsi="Cambria" w:cs="Cambria"/>
                <w:b/>
                <w:color w:val="4D9836"/>
                <w:lang w:val="es-US"/>
              </w:rPr>
              <w:t> </w:t>
            </w:r>
          </w:p>
          <w:p w14:paraId="05D0786E" w14:textId="33AE3DB5" w:rsidR="00E966DB" w:rsidRPr="00E0016D" w:rsidRDefault="00E0016D" w:rsidP="00D84D44">
            <w:pPr>
              <w:rPr>
                <w:rFonts w:ascii="Gilroy Light" w:eastAsia="Gilroy Light" w:hAnsi="Gilroy Light" w:cs="Gilroy Light"/>
                <w:color w:val="000000"/>
                <w:lang w:val="es-US"/>
              </w:rPr>
            </w:pPr>
            <w:r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>¡Una</w:t>
            </w:r>
            <w:r w:rsidR="00E966DB"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 xml:space="preserve"> </w:t>
            </w:r>
            <w:r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>asamblea ambulante es una manera de correr la palabra sobre tu proyecto! En equipo, decidan quiénes irán a cada clase para presentar los detalles sobre su campaña</w:t>
            </w:r>
            <w:r w:rsidR="00E966DB"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>.</w:t>
            </w:r>
            <w:r w:rsidR="00E966DB" w:rsidRPr="00E0016D">
              <w:rPr>
                <w:rFonts w:ascii="Cambria" w:eastAsia="Cambria" w:hAnsi="Cambria" w:cs="Cambria"/>
                <w:color w:val="000000"/>
                <w:lang w:val="es-US"/>
              </w:rPr>
              <w:t> </w:t>
            </w:r>
          </w:p>
          <w:p w14:paraId="29A8C497" w14:textId="77777777" w:rsidR="00E966DB" w:rsidRPr="00E0016D" w:rsidRDefault="00E966DB" w:rsidP="00D84D44">
            <w:pPr>
              <w:rPr>
                <w:rFonts w:ascii="Times New Roman" w:eastAsia="Times New Roman" w:hAnsi="Times New Roman" w:cs="Times New Roman"/>
                <w:lang w:val="es-US"/>
              </w:rPr>
            </w:pPr>
          </w:p>
          <w:p w14:paraId="4A8AAA46" w14:textId="348573C4" w:rsidR="00E966DB" w:rsidRPr="00E0016D" w:rsidRDefault="00E966DB" w:rsidP="00D84D44">
            <w:pPr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</w:pPr>
            <w:r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I</w:t>
            </w:r>
            <w:r w:rsidR="00E0016D"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NSTRUCCIONE</w:t>
            </w:r>
            <w:r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S:</w:t>
            </w:r>
          </w:p>
          <w:p w14:paraId="44B31BF7" w14:textId="6C27F99C" w:rsidR="00E966DB" w:rsidRPr="00E0016D" w:rsidRDefault="00E0016D" w:rsidP="00D84D44">
            <w:pPr>
              <w:rPr>
                <w:rFonts w:ascii="Gilroy Light" w:eastAsia="Gilroy Light" w:hAnsi="Gilroy Light" w:cs="Gilroy Light"/>
                <w:lang w:val="es-US"/>
              </w:rPr>
            </w:pPr>
            <w:r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A</w:t>
            </w:r>
            <w:r w:rsidR="00E966DB"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>d</w:t>
            </w:r>
            <w:r w:rsidRPr="00E0016D">
              <w:rPr>
                <w:rFonts w:ascii="Gilroy ExtraBold" w:eastAsia="Gilroy ExtraBold" w:hAnsi="Gilroy ExtraBold" w:cs="Gilroy ExtraBold"/>
                <w:b/>
                <w:color w:val="4D9836"/>
                <w:lang w:val="es-US"/>
              </w:rPr>
              <w:t xml:space="preserve">apta este guion como sea necesario para tu campaña. </w:t>
            </w:r>
            <w:r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>Imprime este guion y distribúyelo a los que participarán en la asamblea ambulante. Visita a cada clase y presenta el guion a los otros estudiantes. Sugerimos llevar unos volantes como ayudas visuales. También puedes usar este guion como parte de los anuncios de la mañana, en una asamblea de toda la escuela o cómo quiere en tu comunidad escolar</w:t>
            </w:r>
            <w:r w:rsidR="00E966DB" w:rsidRPr="00E0016D">
              <w:rPr>
                <w:rFonts w:ascii="Gilroy Light" w:eastAsia="Gilroy Light" w:hAnsi="Gilroy Light" w:cs="Gilroy Light"/>
                <w:color w:val="000000"/>
                <w:lang w:val="es-US"/>
              </w:rPr>
              <w:t>.</w:t>
            </w:r>
          </w:p>
        </w:tc>
      </w:tr>
    </w:tbl>
    <w:p w14:paraId="357D391D" w14:textId="77777777" w:rsidR="00E966DB" w:rsidRPr="00E0016D" w:rsidRDefault="00E966DB" w:rsidP="00E966DB">
      <w:pPr>
        <w:spacing w:after="240"/>
        <w:rPr>
          <w:rFonts w:ascii="Times New Roman" w:eastAsia="Times New Roman" w:hAnsi="Times New Roman" w:cs="Times New Roman"/>
          <w:color w:val="000000"/>
          <w:lang w:val="es-US"/>
        </w:rPr>
      </w:pPr>
    </w:p>
    <w:p w14:paraId="2004E940" w14:textId="10967D20" w:rsidR="00E966DB" w:rsidRPr="00E0016D" w:rsidRDefault="00E0016D" w:rsidP="00E966DB">
      <w:pPr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 xml:space="preserve">Guion para la asamblea ambulante de </w:t>
      </w:r>
      <w:r w:rsidR="00E966DB" w:rsidRPr="00E0016D"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 xml:space="preserve">Flush Smart </w:t>
      </w:r>
      <w:r w:rsidRPr="00E0016D"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 xml:space="preserve">y de proteger la cuenca </w:t>
      </w:r>
      <w:r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>hídrica</w:t>
      </w:r>
      <w:r w:rsidR="00E966DB" w:rsidRPr="00E0016D">
        <w:rPr>
          <w:rFonts w:ascii="Cambria" w:eastAsia="Cambria" w:hAnsi="Cambria" w:cs="Cambria"/>
          <w:b/>
          <w:color w:val="4D9836"/>
          <w:sz w:val="28"/>
          <w:szCs w:val="28"/>
          <w:lang w:val="es-US"/>
        </w:rPr>
        <w:t> </w:t>
      </w:r>
    </w:p>
    <w:p w14:paraId="7774FC50" w14:textId="32A5A9F6" w:rsidR="00E966DB" w:rsidRPr="00E0016D" w:rsidRDefault="00E966DB" w:rsidP="00E966DB">
      <w:pPr>
        <w:rPr>
          <w:rFonts w:ascii="Times New Roman" w:eastAsia="Times New Roman" w:hAnsi="Times New Roman" w:cs="Times New Roman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b/>
          <w:color w:val="000000"/>
          <w:lang w:val="es-US"/>
        </w:rPr>
        <w:t>Not</w:t>
      </w:r>
      <w:r w:rsidR="00E0016D" w:rsidRPr="00E0016D">
        <w:rPr>
          <w:rFonts w:ascii="Gilroy Light" w:eastAsia="Gilroy Light" w:hAnsi="Gilroy Light" w:cs="Gilroy Light"/>
          <w:b/>
          <w:color w:val="000000"/>
          <w:lang w:val="es-US"/>
        </w:rPr>
        <w:t>a</w:t>
      </w:r>
      <w:r w:rsidRPr="00E0016D">
        <w:rPr>
          <w:rFonts w:ascii="Gilroy Light" w:eastAsia="Gilroy Light" w:hAnsi="Gilroy Light" w:cs="Gilroy Light"/>
          <w:b/>
          <w:color w:val="000000"/>
          <w:lang w:val="es-US"/>
        </w:rPr>
        <w:t>: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  <w:r w:rsidR="00E0016D" w:rsidRPr="00E0016D">
        <w:rPr>
          <w:rFonts w:ascii="Gilroy Light" w:eastAsia="Gilroy Light" w:hAnsi="Gilroy Light" w:cs="Gilroy Light"/>
          <w:color w:val="000000"/>
          <w:lang w:val="es-US"/>
        </w:rPr>
        <w:t>Puedes quitar algunos elementos de este guion para adaptarse a los recursos que tiene tu equipo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.</w:t>
      </w:r>
    </w:p>
    <w:p w14:paraId="5E006E84" w14:textId="77777777" w:rsidR="00E966DB" w:rsidRPr="00E0016D" w:rsidRDefault="00E966DB" w:rsidP="00E966DB">
      <w:pPr>
        <w:rPr>
          <w:rFonts w:ascii="Times New Roman" w:eastAsia="Times New Roman" w:hAnsi="Times New Roman" w:cs="Times New Roman"/>
          <w:color w:val="000000"/>
          <w:lang w:val="es-US"/>
        </w:rPr>
      </w:pPr>
    </w:p>
    <w:p w14:paraId="519C95B2" w14:textId="1311EB5A" w:rsidR="00E966DB" w:rsidRPr="00E0016D" w:rsidRDefault="00E966DB" w:rsidP="00E966DB">
      <w:pPr>
        <w:rPr>
          <w:rFonts w:ascii="Gilroy ExtraBold" w:eastAsia="Gilroy ExtraBold" w:hAnsi="Gilroy ExtraBold" w:cs="Gilroy ExtraBold"/>
          <w:b/>
          <w:color w:val="4D9836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lang w:val="es-US"/>
        </w:rPr>
        <w:t>Introduc</w:t>
      </w:r>
      <w:r w:rsidR="00D035F5" w:rsidRPr="00E0016D">
        <w:rPr>
          <w:rFonts w:ascii="Gilroy ExtraBold" w:eastAsia="Gilroy ExtraBold" w:hAnsi="Gilroy ExtraBold" w:cs="Gilroy ExtraBold"/>
          <w:b/>
          <w:color w:val="4D9836"/>
          <w:lang w:val="es-US"/>
        </w:rPr>
        <w:t>ción</w:t>
      </w:r>
    </w:p>
    <w:p w14:paraId="7F279C09" w14:textId="3A7590AC" w:rsidR="00E966DB" w:rsidRPr="00E0016D" w:rsidRDefault="00D035F5" w:rsidP="00E966DB">
      <w:pPr>
        <w:rPr>
          <w:rFonts w:ascii="Gilroy Light" w:eastAsia="Gilroy Light" w:hAnsi="Gilroy Light" w:cs="Gilroy Light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color w:val="000000"/>
          <w:lang w:val="es-US"/>
        </w:rPr>
        <w:t>¡Hola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! 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Soy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  <w:r w:rsidR="00E966DB"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>______</w:t>
      </w:r>
      <w:r w:rsidR="00E966DB" w:rsidRPr="00E0016D">
        <w:rPr>
          <w:rFonts w:ascii="Gilroy Light" w:eastAsia="Gilroy Light" w:hAnsi="Gilroy Light" w:cs="Gilroy Light"/>
          <w:i/>
          <w:color w:val="C00000"/>
          <w:u w:val="single"/>
          <w:lang w:val="es-US"/>
        </w:rPr>
        <w:t>___ __</w:t>
      </w:r>
      <w:r w:rsidR="00E966DB" w:rsidRPr="00E0016D">
        <w:rPr>
          <w:rFonts w:ascii="Gilroy Light" w:eastAsia="Gilroy Light" w:hAnsi="Gilroy Light" w:cs="Gilroy Light"/>
          <w:i/>
          <w:color w:val="C00000"/>
          <w:lang w:val="es-US"/>
        </w:rPr>
        <w:t xml:space="preserve"> (n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ombre</w:t>
      </w:r>
      <w:r w:rsidR="00E966DB" w:rsidRPr="00E0016D">
        <w:rPr>
          <w:rFonts w:ascii="Gilroy Light" w:eastAsia="Gilroy Light" w:hAnsi="Gilroy Light" w:cs="Gilroy Light"/>
          <w:i/>
          <w:color w:val="C00000"/>
          <w:lang w:val="es-US"/>
        </w:rPr>
        <w:t>)</w:t>
      </w:r>
      <w:r w:rsidR="00E966DB" w:rsidRPr="00E0016D">
        <w:rPr>
          <w:rFonts w:ascii="Gilroy Light" w:eastAsia="Gilroy Light" w:hAnsi="Gilroy Light" w:cs="Gilroy Light"/>
          <w:color w:val="C00000"/>
          <w:lang w:val="es-US"/>
        </w:rPr>
        <w:t xml:space="preserve"> 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y soy parte del Equipo de Grades of Green (Grados de verde) aquí en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  <w:r w:rsidR="00E966DB"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>______</w:t>
      </w:r>
      <w:r w:rsidR="00E966DB" w:rsidRPr="00E0016D">
        <w:rPr>
          <w:rFonts w:ascii="Gilroy Light" w:eastAsia="Gilroy Light" w:hAnsi="Gilroy Light" w:cs="Gilroy Light"/>
          <w:i/>
          <w:color w:val="C00000"/>
          <w:u w:val="single"/>
          <w:lang w:val="es-US"/>
        </w:rPr>
        <w:t>___ ______</w:t>
      </w:r>
      <w:r w:rsidR="00E966DB" w:rsidRPr="00E0016D">
        <w:rPr>
          <w:rFonts w:ascii="Gilroy Light" w:eastAsia="Gilroy Light" w:hAnsi="Gilroy Light" w:cs="Gilroy Light"/>
          <w:i/>
          <w:color w:val="C00000"/>
          <w:lang w:val="es-US"/>
        </w:rPr>
        <w:t xml:space="preserve"> (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nombre de la escuela</w:t>
      </w:r>
      <w:r w:rsidR="00E966DB" w:rsidRPr="00E0016D">
        <w:rPr>
          <w:rFonts w:ascii="Gilroy Light" w:eastAsia="Gilroy Light" w:hAnsi="Gilroy Light" w:cs="Gilroy Light"/>
          <w:i/>
          <w:color w:val="C00000"/>
          <w:lang w:val="es-US"/>
        </w:rPr>
        <w:t>)</w:t>
      </w:r>
      <w:r w:rsidR="00E966DB" w:rsidRPr="00E0016D">
        <w:rPr>
          <w:rFonts w:ascii="Gilroy Light" w:eastAsia="Gilroy Light" w:hAnsi="Gilroy Light" w:cs="Gilroy Light"/>
          <w:lang w:val="es-US"/>
        </w:rPr>
        <w:t>.</w:t>
      </w:r>
      <w:r w:rsidR="00E966DB" w:rsidRPr="00E0016D">
        <w:rPr>
          <w:rFonts w:ascii="Gilroy Light" w:eastAsia="Gilroy Light" w:hAnsi="Gilroy Light" w:cs="Gilroy Light"/>
          <w:color w:val="C00000"/>
          <w:lang w:val="es-US"/>
        </w:rPr>
        <w:t xml:space="preserve"> 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Grades of Green 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e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s 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una organización de educación </w:t>
      </w:r>
      <w:r w:rsidR="00E0016D" w:rsidRPr="00E0016D">
        <w:rPr>
          <w:rFonts w:ascii="Gilroy Light" w:eastAsia="Gilroy Light" w:hAnsi="Gilroy Light" w:cs="Gilroy Light"/>
          <w:color w:val="000000"/>
          <w:lang w:val="es-US"/>
        </w:rPr>
        <w:t>a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mbiental que apoya los esfuerzos verdes de nuestra escuela. Nuestra escuela está participando en su Programa LAUNCH para lanzar la Campaña de Flush Smart y de protección de la cuenca hídrica para ayudar a nuestra escuela a reducir la contaminación del agua y las tuberías </w:t>
      </w:r>
      <w:r w:rsidR="00E0016D" w:rsidRPr="00E0016D">
        <w:rPr>
          <w:rFonts w:ascii="Gilroy Light" w:eastAsia="Gilroy Light" w:hAnsi="Gilroy Light" w:cs="Gilroy Light"/>
          <w:color w:val="000000"/>
          <w:lang w:val="es-US"/>
        </w:rPr>
        <w:t>obstruidas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 de</w:t>
      </w:r>
      <w:r w:rsidR="00E0016D" w:rsidRPr="00E0016D">
        <w:rPr>
          <w:rFonts w:ascii="Gilroy Light" w:eastAsia="Gilroy Light" w:hAnsi="Gilroy Light" w:cs="Gilroy Light"/>
          <w:color w:val="000000"/>
          <w:lang w:val="es-US"/>
        </w:rPr>
        <w:t>l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 alcantarillado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>.</w:t>
      </w:r>
    </w:p>
    <w:p w14:paraId="2D9A0553" w14:textId="77777777" w:rsidR="00E966DB" w:rsidRPr="00E0016D" w:rsidRDefault="00E966DB" w:rsidP="00E966DB">
      <w:pPr>
        <w:rPr>
          <w:rFonts w:ascii="Gilroy ExtraBold" w:eastAsia="Gilroy ExtraBold" w:hAnsi="Gilroy ExtraBold" w:cs="Gilroy ExtraBold"/>
          <w:b/>
          <w:color w:val="4D9836"/>
          <w:lang w:val="es-US"/>
        </w:rPr>
      </w:pPr>
    </w:p>
    <w:p w14:paraId="08CB04F7" w14:textId="3CB86278" w:rsidR="00E966DB" w:rsidRPr="00E0016D" w:rsidRDefault="00F51118" w:rsidP="00E966DB">
      <w:pPr>
        <w:rPr>
          <w:rFonts w:ascii="Gilroy ExtraBold" w:eastAsia="Gilroy ExtraBold" w:hAnsi="Gilroy ExtraBold" w:cs="Gilroy ExtraBold"/>
          <w:b/>
          <w:color w:val="4D9836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lang w:val="es-US"/>
        </w:rPr>
        <w:t>Los hechos</w:t>
      </w:r>
    </w:p>
    <w:p w14:paraId="6F8A39F7" w14:textId="3398CF30" w:rsidR="00E966DB" w:rsidRPr="00E0016D" w:rsidRDefault="00D035F5" w:rsidP="00E966DB">
      <w:pPr>
        <w:rPr>
          <w:rFonts w:ascii="Gilroy Light" w:eastAsia="Gilroy Light" w:hAnsi="Gilroy Light" w:cs="Gilroy Light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lang w:val="es-US"/>
        </w:rPr>
        <w:t xml:space="preserve">¿Sabía que más </w:t>
      </w:r>
      <w:r w:rsidR="00D863F0" w:rsidRPr="00E0016D">
        <w:rPr>
          <w:rFonts w:ascii="Gilroy Light" w:eastAsia="Gilroy Light" w:hAnsi="Gilroy Light" w:cs="Gilroy Light"/>
          <w:lang w:val="es-US"/>
        </w:rPr>
        <w:t>de</w:t>
      </w:r>
      <w:r w:rsidR="00E966DB" w:rsidRPr="00E0016D">
        <w:rPr>
          <w:rFonts w:ascii="Gilroy Light" w:eastAsia="Gilroy Light" w:hAnsi="Gilroy Light" w:cs="Gilroy Light"/>
          <w:lang w:val="es-US"/>
        </w:rPr>
        <w:t xml:space="preserve"> 50% </w:t>
      </w:r>
      <w:r w:rsidR="00D863F0" w:rsidRPr="00E0016D">
        <w:rPr>
          <w:rFonts w:ascii="Gilroy Light" w:eastAsia="Gilroy Light" w:hAnsi="Gilroy Light" w:cs="Gilroy Light"/>
          <w:lang w:val="es-US"/>
        </w:rPr>
        <w:t xml:space="preserve">de nuestros cuerpos de agua en los Estados Unidos están contaminados y </w:t>
      </w:r>
      <w:r w:rsidR="00E0016D" w:rsidRPr="00E0016D">
        <w:rPr>
          <w:rFonts w:ascii="Gilroy Light" w:eastAsia="Gilroy Light" w:hAnsi="Gilroy Light" w:cs="Gilroy Light"/>
          <w:lang w:val="es-US"/>
        </w:rPr>
        <w:t>no son seguros para tomar, pescar o nadar? Y no debemos ignorar el hecho de que cuesta $400 millones de dólares para arreglar las tuberías obstruidas por toallitas no desechables</w:t>
      </w:r>
      <w:r w:rsidR="00E966DB" w:rsidRPr="00E0016D">
        <w:rPr>
          <w:rFonts w:ascii="Gilroy Light" w:eastAsia="Gilroy Light" w:hAnsi="Gilroy Light" w:cs="Gilroy Light"/>
          <w:lang w:val="es-US"/>
        </w:rPr>
        <w:t xml:space="preserve">. 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</w:p>
    <w:p w14:paraId="24DEA873" w14:textId="77777777" w:rsidR="00E966DB" w:rsidRPr="00E0016D" w:rsidRDefault="00E966DB" w:rsidP="00E966DB">
      <w:pPr>
        <w:rPr>
          <w:rFonts w:ascii="Gilroy Light" w:eastAsia="Gilroy Light" w:hAnsi="Gilroy Light" w:cs="Gilroy Light"/>
          <w:lang w:val="es-US"/>
        </w:rPr>
      </w:pPr>
    </w:p>
    <w:p w14:paraId="0CF11707" w14:textId="3E625CAC" w:rsidR="00E966DB" w:rsidRPr="00E0016D" w:rsidRDefault="00E966DB" w:rsidP="00E966DB">
      <w:pPr>
        <w:rPr>
          <w:rFonts w:ascii="Gilroy Light" w:eastAsia="Gilroy Light" w:hAnsi="Gilroy Light" w:cs="Gilroy Light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(</w:t>
      </w:r>
      <w:r w:rsidR="00E0016D" w:rsidRPr="00E0016D">
        <w:rPr>
          <w:rFonts w:ascii="Gilroy Light" w:eastAsia="Gilroy Light" w:hAnsi="Gilroy Light" w:cs="Gilroy Light"/>
          <w:i/>
          <w:color w:val="C00000"/>
          <w:lang w:val="es-US"/>
        </w:rPr>
        <w:t>¡Agrega tus propios hechos aquí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!)</w:t>
      </w:r>
    </w:p>
    <w:p w14:paraId="180D1374" w14:textId="77777777" w:rsidR="00E966DB" w:rsidRPr="00E0016D" w:rsidRDefault="00E966DB" w:rsidP="00E966DB">
      <w:pPr>
        <w:rPr>
          <w:rFonts w:ascii="Gilroy Light" w:eastAsia="Gilroy Light" w:hAnsi="Gilroy Light" w:cs="Gilroy Light"/>
          <w:color w:val="000000"/>
          <w:lang w:val="es-US"/>
        </w:rPr>
      </w:pPr>
    </w:p>
    <w:p w14:paraId="48B00D8D" w14:textId="096DECA4" w:rsidR="00E966DB" w:rsidRPr="00E0016D" w:rsidRDefault="00E0016D" w:rsidP="00E966DB">
      <w:pPr>
        <w:rPr>
          <w:rFonts w:ascii="Gilroy Light" w:eastAsia="Gilroy Light" w:hAnsi="Gilroy Light" w:cs="Gilroy Light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color w:val="000000"/>
          <w:lang w:val="es-US"/>
        </w:rPr>
        <w:t>Vamos a reducir la contaminación del agua de nuestra escuela al educar a los estudiantes sobre los beneficios de proteger nuestra cuenca hídrica y de cuidar lo que tiramos por el inodoro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. 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Necesitamos tu ayuda para ayudarnos a tener éxito con este programa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>.</w:t>
      </w:r>
      <w:r w:rsidR="00E966DB" w:rsidRPr="00E0016D">
        <w:rPr>
          <w:rFonts w:ascii="Cambria" w:eastAsia="Cambria" w:hAnsi="Cambria" w:cs="Cambria"/>
          <w:color w:val="000000"/>
          <w:lang w:val="es-US"/>
        </w:rPr>
        <w:t> </w:t>
      </w:r>
    </w:p>
    <w:p w14:paraId="2504ADD8" w14:textId="77777777" w:rsidR="00E966DB" w:rsidRPr="00E0016D" w:rsidRDefault="00E966DB" w:rsidP="00E966DB">
      <w:pPr>
        <w:rPr>
          <w:rFonts w:ascii="Times New Roman" w:eastAsia="Times New Roman" w:hAnsi="Times New Roman" w:cs="Times New Roman"/>
          <w:color w:val="000000"/>
          <w:lang w:val="es-US"/>
        </w:rPr>
      </w:pPr>
    </w:p>
    <w:p w14:paraId="3F8E0638" w14:textId="187D4B02" w:rsidR="00E966DB" w:rsidRPr="00E0016D" w:rsidRDefault="00E966DB" w:rsidP="00E966DB">
      <w:pPr>
        <w:rPr>
          <w:rFonts w:ascii="Gilroy ExtraBold" w:eastAsia="Gilroy ExtraBold" w:hAnsi="Gilroy ExtraBold" w:cs="Gilroy ExtraBold"/>
          <w:b/>
          <w:color w:val="4D9836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lang w:val="es-US"/>
        </w:rPr>
        <w:t>C</w:t>
      </w:r>
      <w:r w:rsidR="00F51118" w:rsidRPr="00E0016D">
        <w:rPr>
          <w:rFonts w:ascii="Gilroy ExtraBold" w:eastAsia="Gilroy ExtraBold" w:hAnsi="Gilroy ExtraBold" w:cs="Gilroy ExtraBold"/>
          <w:b/>
          <w:color w:val="4D9836"/>
          <w:lang w:val="es-US"/>
        </w:rPr>
        <w:t>ierre</w:t>
      </w:r>
    </w:p>
    <w:p w14:paraId="46916883" w14:textId="4EA9EB1F" w:rsidR="00E966DB" w:rsidRPr="00E0016D" w:rsidRDefault="00F51118" w:rsidP="00E966DB">
      <w:pPr>
        <w:rPr>
          <w:rFonts w:ascii="Gilroy Light" w:eastAsia="Gilroy Light" w:hAnsi="Gilroy Light" w:cs="Gilroy Light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color w:val="000000"/>
          <w:lang w:val="es-US"/>
        </w:rPr>
        <w:t>Al hacer cambio pequeños en nuestros hábitos de lo que tiramos por el inodoro y de reducir nuestra contaminación del agua, estamos haciendo mucho para proteger nuestro ambiente. Les mantendremos actualizados de cómo va nuestra campaña por</w:t>
      </w:r>
      <w:r w:rsidR="00E966DB"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</w:p>
    <w:p w14:paraId="53633F15" w14:textId="5AAA0C2B" w:rsidR="00E966DB" w:rsidRPr="00E0016D" w:rsidRDefault="00E966DB" w:rsidP="00E966DB">
      <w:pPr>
        <w:rPr>
          <w:rFonts w:ascii="Times New Roman" w:eastAsia="Times New Roman" w:hAnsi="Times New Roman" w:cs="Times New Roman"/>
          <w:color w:val="000000"/>
          <w:lang w:val="es-US"/>
        </w:rPr>
      </w:pP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EB Garamond" w:eastAsia="EB Garamond" w:hAnsi="EB Garamond" w:cs="EB Garamond"/>
          <w:i/>
          <w:color w:val="C00000"/>
          <w:lang w:val="es-US"/>
        </w:rPr>
        <w:t xml:space="preserve"> 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(in</w:t>
      </w:r>
      <w:r w:rsidR="00F51118" w:rsidRPr="00E0016D">
        <w:rPr>
          <w:rFonts w:ascii="Gilroy Light" w:eastAsia="Gilroy Light" w:hAnsi="Gilroy Light" w:cs="Gilroy Light"/>
          <w:i/>
          <w:color w:val="C00000"/>
          <w:lang w:val="es-US"/>
        </w:rPr>
        <w:t xml:space="preserve">cluye aquí el método, p.ej., anuncios de la mañana, boletín, </w:t>
      </w:r>
      <w:r w:rsidR="001562ED" w:rsidRPr="00E0016D">
        <w:rPr>
          <w:rFonts w:ascii="Gilroy Light" w:eastAsia="Gilroy Light" w:hAnsi="Gilroy Light" w:cs="Gilroy Light"/>
          <w:i/>
          <w:color w:val="C00000"/>
          <w:lang w:val="es-US"/>
        </w:rPr>
        <w:t>etc.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)</w:t>
      </w:r>
      <w:r w:rsidRPr="00E0016D">
        <w:rPr>
          <w:rFonts w:ascii="Gilroy Light" w:eastAsia="Gilroy Light" w:hAnsi="Gilroy Light" w:cs="Gilroy Light"/>
          <w:color w:val="C00000"/>
          <w:lang w:val="es-US"/>
        </w:rPr>
        <w:t xml:space="preserve">. </w:t>
      </w:r>
      <w:r w:rsidR="00F51118" w:rsidRPr="00E0016D">
        <w:rPr>
          <w:rFonts w:ascii="Gilroy Light" w:eastAsia="Gilroy Light" w:hAnsi="Gilroy Light" w:cs="Gilroy Light"/>
          <w:color w:val="000000"/>
          <w:lang w:val="es-US"/>
        </w:rPr>
        <w:t>¡Vamos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 xml:space="preserve"> </w:t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color w:val="C00000"/>
          <w:u w:val="single"/>
          <w:lang w:val="es-US"/>
        </w:rPr>
        <w:tab/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(</w:t>
      </w:r>
      <w:r w:rsidR="00F51118" w:rsidRPr="00E0016D">
        <w:rPr>
          <w:rFonts w:ascii="Gilroy Light" w:eastAsia="Gilroy Light" w:hAnsi="Gilroy Light" w:cs="Gilroy Light"/>
          <w:i/>
          <w:color w:val="C00000"/>
          <w:lang w:val="es-US"/>
        </w:rPr>
        <w:t>mascota de la escuela aquí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)</w:t>
      </w:r>
      <w:r w:rsidRPr="00E0016D">
        <w:rPr>
          <w:rFonts w:ascii="Gilroy Light" w:eastAsia="Gilroy Light" w:hAnsi="Gilroy Light" w:cs="Gilroy Light"/>
          <w:color w:val="000000"/>
          <w:lang w:val="es-US"/>
        </w:rPr>
        <w:t>!</w:t>
      </w:r>
    </w:p>
    <w:p w14:paraId="2177EC23" w14:textId="77777777" w:rsidR="00E966DB" w:rsidRPr="00E0016D" w:rsidRDefault="00E966DB" w:rsidP="00E966DB">
      <w:pPr>
        <w:rPr>
          <w:rFonts w:ascii="Arial" w:eastAsia="Arial" w:hAnsi="Arial" w:cs="Arial"/>
          <w:lang w:val="es-US"/>
        </w:rPr>
      </w:pPr>
    </w:p>
    <w:p w14:paraId="10AAB696" w14:textId="77777777" w:rsidR="00E966DB" w:rsidRPr="00E0016D" w:rsidRDefault="00E966DB" w:rsidP="00E966DB">
      <w:pPr>
        <w:rPr>
          <w:rFonts w:ascii="Times New Roman" w:eastAsia="Times New Roman" w:hAnsi="Times New Roman" w:cs="Times New Roman"/>
          <w:lang w:val="es-US"/>
        </w:rPr>
      </w:pPr>
    </w:p>
    <w:p w14:paraId="002B50FE" w14:textId="1580A4AE" w:rsidR="00E966DB" w:rsidRPr="00E0016D" w:rsidRDefault="00F51118" w:rsidP="00E966DB">
      <w:pPr>
        <w:jc w:val="center"/>
        <w:rPr>
          <w:rFonts w:ascii="Times New Roman" w:eastAsia="Times New Roman" w:hAnsi="Times New Roman" w:cs="Times New Roman"/>
          <w:lang w:val="es-US"/>
        </w:rPr>
      </w:pPr>
      <w:r w:rsidRPr="00E0016D">
        <w:rPr>
          <w:rFonts w:ascii="Gilroy Light" w:eastAsia="Gilroy Light" w:hAnsi="Gilroy Light" w:cs="Gilroy Light"/>
          <w:b/>
          <w:sz w:val="28"/>
          <w:szCs w:val="28"/>
          <w:lang w:val="es-US"/>
        </w:rPr>
        <w:lastRenderedPageBreak/>
        <w:t>Si quieres unirte a nuestra Campaña para proteger la cuenca hídrica</w:t>
      </w:r>
      <w:r w:rsidR="00E966DB" w:rsidRPr="00E0016D">
        <w:rPr>
          <w:rFonts w:ascii="Gilroy Light" w:eastAsia="Gilroy Light" w:hAnsi="Gilroy Light" w:cs="Gilroy Light"/>
          <w:b/>
          <w:sz w:val="28"/>
          <w:szCs w:val="28"/>
          <w:lang w:val="es-US"/>
        </w:rPr>
        <w:t xml:space="preserve">, </w:t>
      </w:r>
      <w:r w:rsidRPr="00E0016D">
        <w:rPr>
          <w:rFonts w:ascii="Gilroy Light" w:eastAsia="Gilroy Light" w:hAnsi="Gilroy Light" w:cs="Gilroy Light"/>
          <w:b/>
          <w:sz w:val="28"/>
          <w:szCs w:val="28"/>
          <w:lang w:val="es-US"/>
        </w:rPr>
        <w:t>contacta a</w:t>
      </w:r>
      <w:r w:rsidR="00E966DB" w:rsidRPr="00E0016D">
        <w:rPr>
          <w:rFonts w:ascii="Gilroy Light" w:eastAsia="Gilroy Light" w:hAnsi="Gilroy Light" w:cs="Gilroy Light"/>
          <w:b/>
          <w:sz w:val="28"/>
          <w:szCs w:val="28"/>
          <w:lang w:val="es-US"/>
        </w:rPr>
        <w:t>:</w:t>
      </w:r>
    </w:p>
    <w:p w14:paraId="18CED21A" w14:textId="77777777" w:rsidR="00E966DB" w:rsidRPr="00E0016D" w:rsidRDefault="00E966DB" w:rsidP="00E966DB">
      <w:pPr>
        <w:rPr>
          <w:rFonts w:ascii="Times New Roman" w:eastAsia="Times New Roman" w:hAnsi="Times New Roman" w:cs="Times New Roman"/>
          <w:lang w:val="es-US"/>
        </w:rPr>
      </w:pPr>
    </w:p>
    <w:p w14:paraId="515F0145" w14:textId="0D97228E" w:rsidR="00E966DB" w:rsidRPr="00E0016D" w:rsidRDefault="00E966DB" w:rsidP="00E966DB">
      <w:pPr>
        <w:jc w:val="center"/>
        <w:rPr>
          <w:rFonts w:ascii="Gilroy Light" w:eastAsia="Gilroy Light" w:hAnsi="Gilroy Light" w:cs="Gilroy Light"/>
          <w:lang w:val="es-US"/>
        </w:rPr>
      </w:pPr>
      <w:r w:rsidRPr="00E0016D"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>_____________________________</w:t>
      </w:r>
      <w:r w:rsidR="00F51118" w:rsidRPr="00E0016D">
        <w:rPr>
          <w:rFonts w:ascii="Gilroy ExtraBold" w:eastAsia="Gilroy ExtraBold" w:hAnsi="Gilroy ExtraBold" w:cs="Gilroy ExtraBold"/>
          <w:b/>
          <w:color w:val="4D9836"/>
          <w:sz w:val="28"/>
          <w:szCs w:val="28"/>
          <w:lang w:val="es-US"/>
        </w:rPr>
        <w:t xml:space="preserve">  </w:t>
      </w:r>
      <w:r w:rsidRPr="00E0016D">
        <w:rPr>
          <w:rFonts w:ascii="Gilroy Light" w:eastAsia="Gilroy Light" w:hAnsi="Gilroy Light" w:cs="Gilroy Light"/>
          <w:i/>
          <w:color w:val="C00000"/>
          <w:lang w:val="es-US"/>
        </w:rPr>
        <w:t>(</w:t>
      </w:r>
      <w:r w:rsidR="00F51118" w:rsidRPr="00E0016D">
        <w:rPr>
          <w:rFonts w:ascii="Gilroy Light" w:eastAsia="Gilroy Light" w:hAnsi="Gilroy Light" w:cs="Gilroy Light"/>
          <w:i/>
          <w:color w:val="C00000"/>
          <w:lang w:val="es-US"/>
        </w:rPr>
        <w:t>Información de contacto del líder del proyecto</w:t>
      </w:r>
      <w:r w:rsidRPr="00E0016D">
        <w:rPr>
          <w:rFonts w:ascii="Gilroy Light" w:eastAsia="Gilroy Light" w:hAnsi="Gilroy Light" w:cs="Gilroy Light"/>
          <w:lang w:val="es-US"/>
        </w:rPr>
        <w:t>)</w:t>
      </w:r>
    </w:p>
    <w:p w14:paraId="1A7493BD" w14:textId="77777777" w:rsidR="00684C94" w:rsidRPr="00E0016D" w:rsidRDefault="00B521B9">
      <w:pPr>
        <w:rPr>
          <w:lang w:val="es-US"/>
        </w:rPr>
      </w:pPr>
    </w:p>
    <w:sectPr w:rsidR="00684C94" w:rsidRPr="00E0016D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3A152" w14:textId="77777777" w:rsidR="0030259B" w:rsidRDefault="00323AF8">
      <w:r>
        <w:separator/>
      </w:r>
    </w:p>
  </w:endnote>
  <w:endnote w:type="continuationSeparator" w:id="0">
    <w:p w14:paraId="3174D938" w14:textId="77777777" w:rsidR="0030259B" w:rsidRDefault="00323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roy ExtraBold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roy Light">
    <w:altName w:val="Calibri"/>
    <w:charset w:val="00"/>
    <w:family w:val="auto"/>
    <w:pitch w:val="default"/>
  </w:font>
  <w:font w:name="EB Garamond">
    <w:altName w:val="Calibri"/>
    <w:charset w:val="00"/>
    <w:family w:val="auto"/>
    <w:pitch w:val="variable"/>
    <w:sig w:usb0="E00002FF" w:usb1="020004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97BA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107A0C8" wp14:editId="4CB015A3">
          <wp:simplePos x="0" y="0"/>
          <wp:positionH relativeFrom="column">
            <wp:posOffset>6381345</wp:posOffset>
          </wp:positionH>
          <wp:positionV relativeFrom="paragraph">
            <wp:posOffset>-441916</wp:posOffset>
          </wp:positionV>
          <wp:extent cx="749414" cy="915950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414" cy="915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8D035" w14:textId="77777777" w:rsidR="0030259B" w:rsidRDefault="00323AF8">
      <w:r>
        <w:separator/>
      </w:r>
    </w:p>
  </w:footnote>
  <w:footnote w:type="continuationSeparator" w:id="0">
    <w:p w14:paraId="1E8BFE26" w14:textId="77777777" w:rsidR="0030259B" w:rsidRDefault="00323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8366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4E9836"/>
        <w:sz w:val="36"/>
        <w:szCs w:val="36"/>
      </w:rPr>
      <w:t>LAUNCH Project Toolkits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41B718DB" wp14:editId="28416D37">
          <wp:simplePos x="0" y="0"/>
          <wp:positionH relativeFrom="column">
            <wp:posOffset>3</wp:posOffset>
          </wp:positionH>
          <wp:positionV relativeFrom="paragraph">
            <wp:posOffset>0</wp:posOffset>
          </wp:positionV>
          <wp:extent cx="844062" cy="457200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4062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87DA91D" w14:textId="77777777" w:rsidR="00B1627B" w:rsidRDefault="00E966D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4E9836"/>
        <w:sz w:val="36"/>
        <w:szCs w:val="36"/>
      </w:rPr>
    </w:pPr>
    <w:r>
      <w:rPr>
        <w:rFonts w:ascii="Gilroy ExtraBold" w:eastAsia="Gilroy ExtraBold" w:hAnsi="Gilroy ExtraBold" w:cs="Gilroy ExtraBold"/>
        <w:color w:val="3A5F7C"/>
        <w:sz w:val="22"/>
        <w:szCs w:val="22"/>
      </w:rPr>
      <w:t>GRADESOFGREEN.ORG</w:t>
    </w:r>
  </w:p>
  <w:p w14:paraId="77CD74D4" w14:textId="77777777" w:rsidR="00B1627B" w:rsidRDefault="00B521B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6735"/>
      </w:tabs>
      <w:rPr>
        <w:rFonts w:ascii="Gilroy ExtraBold" w:eastAsia="Gilroy ExtraBold" w:hAnsi="Gilroy ExtraBold" w:cs="Gilroy ExtraBold"/>
        <w:color w:val="3A5F7C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DB"/>
    <w:rsid w:val="001562ED"/>
    <w:rsid w:val="00194E8F"/>
    <w:rsid w:val="001B0DCC"/>
    <w:rsid w:val="00204A49"/>
    <w:rsid w:val="0030259B"/>
    <w:rsid w:val="00323AF8"/>
    <w:rsid w:val="009542A9"/>
    <w:rsid w:val="00B46218"/>
    <w:rsid w:val="00B521B9"/>
    <w:rsid w:val="00D035F5"/>
    <w:rsid w:val="00D863F0"/>
    <w:rsid w:val="00E0016D"/>
    <w:rsid w:val="00E966DB"/>
    <w:rsid w:val="00F5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60E9"/>
  <w15:chartTrackingRefBased/>
  <w15:docId w15:val="{F6DEE0D1-7380-2E4F-905B-E0868001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6D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Arnade</dc:creator>
  <cp:keywords/>
  <dc:description/>
  <cp:lastModifiedBy>Anne Guzman</cp:lastModifiedBy>
  <cp:revision>5</cp:revision>
  <dcterms:created xsi:type="dcterms:W3CDTF">2023-06-22T01:51:00Z</dcterms:created>
  <dcterms:modified xsi:type="dcterms:W3CDTF">2023-06-22T09:30:00Z</dcterms:modified>
</cp:coreProperties>
</file>